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D14F" w14:textId="77777777" w:rsidR="007046A0" w:rsidRDefault="00000000" w:rsidP="00FF6BDF">
      <w:pPr>
        <w:pStyle w:val="Heading1"/>
        <w:rPr>
          <w:rFonts w:eastAsia="Arial"/>
          <w:lang w:val="es-MX"/>
        </w:rPr>
      </w:pPr>
      <w:r>
        <w:rPr>
          <w:rFonts w:eastAsia="Arial"/>
          <w:lang w:val="es-MX"/>
        </w:rPr>
        <w:t>Política</w:t>
      </w:r>
    </w:p>
    <w:p w14:paraId="48653D88" w14:textId="77777777" w:rsidR="00FF6BDF" w:rsidRPr="00FF6BDF" w:rsidRDefault="00FF6BDF" w:rsidP="00FF6BDF">
      <w:pPr>
        <w:rPr>
          <w:lang w:val="es-MX"/>
        </w:rPr>
      </w:pPr>
    </w:p>
    <w:p w14:paraId="0F3F8411" w14:textId="77777777" w:rsidR="00DD2191" w:rsidRPr="006863CF" w:rsidRDefault="00000000" w:rsidP="00DD64B8">
      <w:pPr>
        <w:rPr>
          <w:rFonts w:ascii="Arial" w:hAnsi="Arial"/>
          <w:color w:val="000000"/>
          <w:lang w:val="es-MX"/>
        </w:rPr>
      </w:pPr>
      <w:r>
        <w:rPr>
          <w:rFonts w:ascii="Arial" w:eastAsia="Arial" w:hAnsi="Arial"/>
          <w:lang w:val="es-MX"/>
        </w:rPr>
        <w:t xml:space="preserve">La Oficina de Servicios para Personas con Ceguera y Discapacidad Visual (BSBVI), el Programa de Empresas Comerciales de Nevada (BEN), aprobado por el Comité de Vendedores con Ceguera de Nevada (NCBV), ha establecido una Política de Licencias para garantizar que los clientes cualificados de BSBVI tengan una oportunidad justa de convertirse en </w:t>
      </w:r>
      <w:r>
        <w:rPr>
          <w:rFonts w:ascii="Arial" w:eastAsia="Arial" w:hAnsi="Arial"/>
          <w:color w:val="000000"/>
          <w:lang w:val="es-MX"/>
        </w:rPr>
        <w:t xml:space="preserve">operadores con ceguera con licencia dentro del Programa BEN. </w:t>
      </w:r>
    </w:p>
    <w:p w14:paraId="12BA34C7" w14:textId="0C27E8A5" w:rsidR="004B6581" w:rsidRPr="006863CF" w:rsidRDefault="00000000" w:rsidP="00D82F2D">
      <w:pPr>
        <w:rPr>
          <w:rFonts w:ascii="Arial" w:hAnsi="Arial"/>
          <w:color w:val="000000"/>
          <w:lang w:val="es-MX"/>
        </w:rPr>
      </w:pPr>
      <w:r>
        <w:rPr>
          <w:rFonts w:ascii="Arial" w:eastAsia="Arial" w:hAnsi="Arial"/>
          <w:color w:val="000000"/>
          <w:lang w:val="es-MX"/>
        </w:rPr>
        <w:t>La política de licencias</w:t>
      </w:r>
      <w:r w:rsidR="006863CF">
        <w:rPr>
          <w:rFonts w:ascii="Arial" w:eastAsia="Arial" w:hAnsi="Arial"/>
          <w:color w:val="000000"/>
          <w:lang w:val="es-MX"/>
        </w:rPr>
        <w:t xml:space="preserve"> tipo</w:t>
      </w:r>
      <w:r>
        <w:rPr>
          <w:rFonts w:ascii="Arial" w:eastAsia="Arial" w:hAnsi="Arial"/>
          <w:color w:val="000000"/>
          <w:lang w:val="es-MX"/>
        </w:rPr>
        <w:t xml:space="preserve"> BEN se establece de conformidad con NAC 426.100; NAC 426.105; 426.110; 426.115 &amp; 426.120 y según lo permitido por la Ley Randolph-</w:t>
      </w:r>
      <w:r>
        <w:rPr>
          <w:rFonts w:ascii="Arial" w:eastAsia="Arial" w:hAnsi="Arial" w:cs="Arial"/>
          <w:color w:val="000000"/>
          <w:lang w:val="es-MX"/>
        </w:rPr>
        <w:t>Sheppard, 20</w:t>
      </w:r>
      <w:r>
        <w:rPr>
          <w:rFonts w:ascii="Arial" w:eastAsia="Arial" w:hAnsi="Arial" w:cs="Arial"/>
          <w:lang w:val="es-MX"/>
        </w:rPr>
        <w:t xml:space="preserve"> U.S.C. 107 et </w:t>
      </w:r>
      <w:proofErr w:type="spellStart"/>
      <w:r>
        <w:rPr>
          <w:rFonts w:ascii="Arial" w:eastAsia="Arial" w:hAnsi="Arial" w:cs="Arial"/>
          <w:lang w:val="es-MX"/>
        </w:rPr>
        <w:t>eq</w:t>
      </w:r>
      <w:proofErr w:type="spellEnd"/>
      <w:r>
        <w:rPr>
          <w:rFonts w:ascii="Arial" w:eastAsia="Arial" w:hAnsi="Arial" w:cs="Arial"/>
          <w:lang w:val="es-MX"/>
        </w:rPr>
        <w:t xml:space="preserve">. 34 </w:t>
      </w:r>
      <w:r>
        <w:rPr>
          <w:rFonts w:ascii="Arial" w:eastAsia="Arial" w:hAnsi="Arial" w:cs="Arial"/>
          <w:color w:val="000000"/>
          <w:lang w:val="es-MX"/>
        </w:rPr>
        <w:t>CFR Secciones 395.7.</w:t>
      </w:r>
    </w:p>
    <w:p w14:paraId="0C877D67" w14:textId="77777777" w:rsidR="00D82F2D" w:rsidRPr="006863CF" w:rsidRDefault="00D82F2D" w:rsidP="00D82F2D">
      <w:pPr>
        <w:rPr>
          <w:rFonts w:ascii="Arial" w:hAnsi="Arial"/>
          <w:color w:val="000000"/>
          <w:lang w:val="es-MX"/>
        </w:rPr>
      </w:pPr>
    </w:p>
    <w:p w14:paraId="44E29A5B" w14:textId="1EB1A4DB" w:rsidR="005F78EA" w:rsidRPr="006863CF" w:rsidRDefault="006863CF" w:rsidP="00AB7226">
      <w:pPr>
        <w:spacing w:after="240"/>
        <w:rPr>
          <w:rFonts w:ascii="Arial" w:hAnsi="Arial"/>
          <w:b/>
          <w:sz w:val="28"/>
          <w:u w:val="single"/>
          <w:lang w:val="es-MX"/>
        </w:rPr>
      </w:pPr>
      <w:r>
        <w:rPr>
          <w:rFonts w:ascii="Arial" w:eastAsia="Arial" w:hAnsi="Arial"/>
          <w:b/>
          <w:bCs/>
          <w:u w:val="single"/>
          <w:lang w:val="es-MX"/>
        </w:rPr>
        <w:t>Elegibilidad</w:t>
      </w:r>
      <w:r>
        <w:rPr>
          <w:rFonts w:ascii="Arial" w:eastAsia="Arial" w:hAnsi="Arial"/>
          <w:b/>
          <w:bCs/>
          <w:sz w:val="28"/>
          <w:szCs w:val="28"/>
          <w:u w:val="single"/>
          <w:lang w:val="es-MX"/>
        </w:rPr>
        <w:t xml:space="preserve"> </w:t>
      </w:r>
    </w:p>
    <w:p w14:paraId="444868E7" w14:textId="77777777" w:rsidR="000D085E" w:rsidRPr="006863CF" w:rsidRDefault="00000000" w:rsidP="005F78EA">
      <w:pPr>
        <w:rPr>
          <w:rFonts w:ascii="Arial" w:hAnsi="Arial"/>
          <w:lang w:val="es-MX"/>
        </w:rPr>
      </w:pPr>
      <w:r>
        <w:rPr>
          <w:rFonts w:ascii="Arial" w:eastAsia="Arial" w:hAnsi="Arial"/>
          <w:lang w:val="es-MX"/>
        </w:rPr>
        <w:t>Para ser elegible para una licencia para operar una instalación expendedora, un usuario de la BSBVI debe:</w:t>
      </w:r>
    </w:p>
    <w:p w14:paraId="28ED4993" w14:textId="77777777" w:rsidR="00AB7226" w:rsidRPr="006863CF" w:rsidRDefault="00AB7226" w:rsidP="005F78EA">
      <w:pPr>
        <w:rPr>
          <w:rFonts w:ascii="Arial" w:hAnsi="Arial"/>
          <w:sz w:val="16"/>
          <w:lang w:val="es-MX"/>
        </w:rPr>
      </w:pPr>
    </w:p>
    <w:p w14:paraId="322C5635" w14:textId="76EED161" w:rsidR="000D085E" w:rsidRPr="00D82F2D" w:rsidRDefault="00000000" w:rsidP="00AB7226">
      <w:pPr>
        <w:numPr>
          <w:ilvl w:val="0"/>
          <w:numId w:val="12"/>
        </w:numPr>
        <w:spacing w:after="40"/>
        <w:rPr>
          <w:rFonts w:ascii="Arial" w:hAnsi="Arial"/>
        </w:rPr>
      </w:pPr>
      <w:r>
        <w:rPr>
          <w:rFonts w:ascii="Arial" w:eastAsia="Arial" w:hAnsi="Arial"/>
          <w:lang w:val="es-MX"/>
        </w:rPr>
        <w:t xml:space="preserve">Ser legalmente </w:t>
      </w:r>
      <w:r w:rsidR="00740EFB">
        <w:rPr>
          <w:rFonts w:ascii="Arial" w:eastAsia="Arial" w:hAnsi="Arial"/>
          <w:lang w:val="es-MX"/>
        </w:rPr>
        <w:t>invidente</w:t>
      </w:r>
      <w:r>
        <w:rPr>
          <w:rFonts w:ascii="Arial" w:eastAsia="Arial" w:hAnsi="Arial"/>
          <w:lang w:val="es-MX"/>
        </w:rPr>
        <w:t>;</w:t>
      </w:r>
    </w:p>
    <w:p w14:paraId="69F405DE" w14:textId="77777777" w:rsidR="004B6581" w:rsidRPr="006863CF" w:rsidRDefault="00000000" w:rsidP="00AB7226">
      <w:pPr>
        <w:numPr>
          <w:ilvl w:val="0"/>
          <w:numId w:val="12"/>
        </w:numPr>
        <w:spacing w:after="40"/>
        <w:rPr>
          <w:rFonts w:ascii="Arial" w:hAnsi="Arial"/>
          <w:lang w:val="es-MX"/>
        </w:rPr>
      </w:pPr>
      <w:r>
        <w:rPr>
          <w:rFonts w:ascii="Arial" w:eastAsia="Arial" w:hAnsi="Arial"/>
          <w:lang w:val="es-MX"/>
        </w:rPr>
        <w:t>Ser ciudadano de Estados Unidos;</w:t>
      </w:r>
    </w:p>
    <w:p w14:paraId="519214F3" w14:textId="77777777" w:rsidR="004B6581" w:rsidRPr="00D82F2D" w:rsidRDefault="00000000" w:rsidP="00AB7226">
      <w:pPr>
        <w:numPr>
          <w:ilvl w:val="0"/>
          <w:numId w:val="12"/>
        </w:numPr>
        <w:spacing w:after="40"/>
        <w:rPr>
          <w:rFonts w:ascii="Arial" w:hAnsi="Arial"/>
        </w:rPr>
      </w:pPr>
      <w:r>
        <w:rPr>
          <w:rFonts w:ascii="Arial" w:eastAsia="Arial" w:hAnsi="Arial"/>
          <w:lang w:val="es-MX"/>
        </w:rPr>
        <w:t>Ser mayor de 18 años;</w:t>
      </w:r>
    </w:p>
    <w:p w14:paraId="6C3A9F6B" w14:textId="6294D222" w:rsidR="004B6581" w:rsidRPr="006863CF" w:rsidRDefault="00000000" w:rsidP="004B6581">
      <w:pPr>
        <w:numPr>
          <w:ilvl w:val="0"/>
          <w:numId w:val="12"/>
        </w:numPr>
        <w:rPr>
          <w:rFonts w:ascii="Arial" w:hAnsi="Arial"/>
          <w:lang w:val="es-MX"/>
        </w:rPr>
      </w:pPr>
      <w:r>
        <w:rPr>
          <w:rFonts w:ascii="Arial" w:eastAsia="Arial" w:hAnsi="Arial"/>
          <w:lang w:val="es-MX"/>
        </w:rPr>
        <w:t xml:space="preserve">Haber presentado y aceptado los informes de calificación y la documentación requeridos, tal y como se indica en la </w:t>
      </w:r>
      <w:r>
        <w:rPr>
          <w:rFonts w:ascii="Arial" w:eastAsia="Arial" w:hAnsi="Arial"/>
          <w:i/>
          <w:iCs/>
          <w:lang w:val="es-MX"/>
        </w:rPr>
        <w:t xml:space="preserve">Política 4.12 de </w:t>
      </w:r>
      <w:r w:rsidR="00E32DBC">
        <w:rPr>
          <w:rFonts w:ascii="Arial" w:eastAsia="Arial" w:hAnsi="Arial"/>
          <w:i/>
          <w:iCs/>
          <w:lang w:val="es-MX"/>
        </w:rPr>
        <w:t>Referencia</w:t>
      </w:r>
      <w:r>
        <w:rPr>
          <w:rFonts w:ascii="Arial" w:eastAsia="Arial" w:hAnsi="Arial"/>
          <w:i/>
          <w:iCs/>
          <w:lang w:val="es-MX"/>
        </w:rPr>
        <w:t xml:space="preserve"> y </w:t>
      </w:r>
      <w:r w:rsidR="00E32DBC">
        <w:rPr>
          <w:rFonts w:ascii="Arial" w:eastAsia="Arial" w:hAnsi="Arial"/>
          <w:i/>
          <w:iCs/>
          <w:lang w:val="es-MX"/>
        </w:rPr>
        <w:t>Entrenamiento</w:t>
      </w:r>
      <w:r>
        <w:rPr>
          <w:rFonts w:ascii="Arial" w:eastAsia="Arial" w:hAnsi="Arial"/>
          <w:i/>
          <w:iCs/>
          <w:lang w:val="es-MX"/>
        </w:rPr>
        <w:t xml:space="preserve"> de la BEN</w:t>
      </w:r>
      <w:r>
        <w:rPr>
          <w:rFonts w:ascii="Arial" w:eastAsia="Arial" w:hAnsi="Arial"/>
          <w:lang w:val="es-MX"/>
        </w:rPr>
        <w:t xml:space="preserve">: </w:t>
      </w:r>
    </w:p>
    <w:p w14:paraId="2002B05A" w14:textId="77777777" w:rsidR="00681327" w:rsidRDefault="00000000" w:rsidP="00681327">
      <w:pPr>
        <w:numPr>
          <w:ilvl w:val="0"/>
          <w:numId w:val="14"/>
        </w:numPr>
        <w:rPr>
          <w:rFonts w:ascii="Arial" w:hAnsi="Arial"/>
        </w:rPr>
      </w:pPr>
      <w:r>
        <w:rPr>
          <w:rFonts w:ascii="Arial" w:eastAsia="Arial" w:hAnsi="Arial"/>
          <w:lang w:val="es-MX"/>
        </w:rPr>
        <w:t xml:space="preserve">Una carta de solicitud </w:t>
      </w:r>
      <w:r>
        <w:rPr>
          <w:rFonts w:ascii="Arial" w:eastAsia="Arial" w:hAnsi="Arial"/>
          <w:lang w:val="es-MX"/>
        </w:rPr>
        <w:tab/>
      </w:r>
    </w:p>
    <w:p w14:paraId="22343680" w14:textId="77777777" w:rsidR="005F78EA" w:rsidRDefault="00000000" w:rsidP="00681327">
      <w:pPr>
        <w:numPr>
          <w:ilvl w:val="0"/>
          <w:numId w:val="14"/>
        </w:numPr>
        <w:rPr>
          <w:rFonts w:ascii="Arial" w:hAnsi="Arial"/>
        </w:rPr>
      </w:pPr>
      <w:r>
        <w:rPr>
          <w:rFonts w:ascii="Arial" w:eastAsia="Arial" w:hAnsi="Arial"/>
          <w:lang w:val="es-MX"/>
        </w:rPr>
        <w:t>Copia del informe oftalmológico</w:t>
      </w:r>
    </w:p>
    <w:p w14:paraId="481BA31E" w14:textId="77777777" w:rsidR="00681327" w:rsidRDefault="00000000" w:rsidP="00681327">
      <w:pPr>
        <w:numPr>
          <w:ilvl w:val="0"/>
          <w:numId w:val="14"/>
        </w:numPr>
        <w:rPr>
          <w:rFonts w:ascii="Arial" w:hAnsi="Arial"/>
        </w:rPr>
      </w:pPr>
      <w:r>
        <w:rPr>
          <w:rFonts w:ascii="Arial" w:eastAsia="Arial" w:hAnsi="Arial"/>
          <w:lang w:val="es-MX"/>
        </w:rPr>
        <w:t xml:space="preserve">Prueba de ciudadanía </w:t>
      </w:r>
    </w:p>
    <w:p w14:paraId="674D8ED6" w14:textId="77777777" w:rsidR="00681327" w:rsidRDefault="00000000" w:rsidP="00681327">
      <w:pPr>
        <w:numPr>
          <w:ilvl w:val="0"/>
          <w:numId w:val="14"/>
        </w:numPr>
        <w:rPr>
          <w:rFonts w:ascii="Arial" w:hAnsi="Arial"/>
        </w:rPr>
      </w:pPr>
      <w:r>
        <w:rPr>
          <w:rFonts w:ascii="Arial" w:eastAsia="Arial" w:hAnsi="Arial"/>
          <w:lang w:val="es-MX"/>
        </w:rPr>
        <w:t>Informe del reconocimiento médico general</w:t>
      </w:r>
    </w:p>
    <w:p w14:paraId="256D98E3" w14:textId="77777777" w:rsidR="00681327" w:rsidRDefault="00000000" w:rsidP="00681327">
      <w:pPr>
        <w:numPr>
          <w:ilvl w:val="0"/>
          <w:numId w:val="14"/>
        </w:numPr>
        <w:rPr>
          <w:rFonts w:ascii="Arial" w:hAnsi="Arial"/>
        </w:rPr>
      </w:pPr>
      <w:r>
        <w:rPr>
          <w:rFonts w:ascii="Arial" w:eastAsia="Arial" w:hAnsi="Arial"/>
          <w:lang w:val="es-MX"/>
        </w:rPr>
        <w:t>Informe del examen psicológico</w:t>
      </w:r>
    </w:p>
    <w:p w14:paraId="788EFA94" w14:textId="77777777" w:rsidR="00681327" w:rsidRPr="006863CF" w:rsidRDefault="00000000" w:rsidP="00681327">
      <w:pPr>
        <w:numPr>
          <w:ilvl w:val="0"/>
          <w:numId w:val="14"/>
        </w:numPr>
        <w:rPr>
          <w:rFonts w:ascii="Arial" w:hAnsi="Arial"/>
          <w:lang w:val="es-MX"/>
        </w:rPr>
      </w:pPr>
      <w:r>
        <w:rPr>
          <w:rFonts w:ascii="Arial" w:eastAsia="Arial" w:hAnsi="Arial"/>
          <w:lang w:val="es-MX"/>
        </w:rPr>
        <w:t>Informe de evaluación de las capacidades de orientación, movilidad y vida diaria</w:t>
      </w:r>
    </w:p>
    <w:p w14:paraId="202FEFDC" w14:textId="77777777" w:rsidR="00681327" w:rsidRPr="006863CF" w:rsidRDefault="00000000" w:rsidP="00681327">
      <w:pPr>
        <w:numPr>
          <w:ilvl w:val="0"/>
          <w:numId w:val="14"/>
        </w:numPr>
        <w:rPr>
          <w:rFonts w:ascii="Arial" w:hAnsi="Arial"/>
          <w:lang w:val="es-MX"/>
        </w:rPr>
      </w:pPr>
      <w:r>
        <w:rPr>
          <w:rFonts w:ascii="Arial" w:eastAsia="Arial" w:hAnsi="Arial"/>
          <w:lang w:val="es-MX"/>
        </w:rPr>
        <w:t>Informes de evaluación basados en la comunidad o equivalentes (si son necesarios)</w:t>
      </w:r>
    </w:p>
    <w:p w14:paraId="6A119A92" w14:textId="77777777" w:rsidR="00681327" w:rsidRDefault="00000000" w:rsidP="00681327">
      <w:pPr>
        <w:numPr>
          <w:ilvl w:val="0"/>
          <w:numId w:val="14"/>
        </w:numPr>
        <w:rPr>
          <w:rFonts w:ascii="Arial" w:hAnsi="Arial"/>
        </w:rPr>
      </w:pPr>
      <w:r>
        <w:rPr>
          <w:rFonts w:ascii="Arial" w:eastAsia="Arial" w:hAnsi="Arial"/>
          <w:lang w:val="es-MX"/>
        </w:rPr>
        <w:t xml:space="preserve">Certificado de preparatoria o equivalente  </w:t>
      </w:r>
    </w:p>
    <w:p w14:paraId="4063B01A" w14:textId="77777777" w:rsidR="00681327" w:rsidRPr="006863CF" w:rsidRDefault="00000000" w:rsidP="00681327">
      <w:pPr>
        <w:numPr>
          <w:ilvl w:val="0"/>
          <w:numId w:val="14"/>
        </w:numPr>
        <w:rPr>
          <w:rFonts w:ascii="Arial" w:hAnsi="Arial"/>
          <w:lang w:val="es-MX"/>
        </w:rPr>
      </w:pPr>
      <w:r>
        <w:rPr>
          <w:rFonts w:ascii="Arial" w:eastAsia="Arial" w:hAnsi="Arial"/>
          <w:lang w:val="es-MX"/>
        </w:rPr>
        <w:t>Informe de evaluación de la tecnología empresarial y de adaptación</w:t>
      </w:r>
    </w:p>
    <w:p w14:paraId="4B679FD9" w14:textId="77777777" w:rsidR="00681327" w:rsidRPr="006863CF" w:rsidRDefault="00000000" w:rsidP="00681327">
      <w:pPr>
        <w:numPr>
          <w:ilvl w:val="0"/>
          <w:numId w:val="14"/>
        </w:numPr>
        <w:rPr>
          <w:rFonts w:ascii="Arial" w:hAnsi="Arial"/>
          <w:lang w:val="es-MX"/>
        </w:rPr>
      </w:pPr>
      <w:r>
        <w:rPr>
          <w:rFonts w:ascii="Arial" w:eastAsia="Arial" w:hAnsi="Arial"/>
          <w:lang w:val="es-MX"/>
        </w:rPr>
        <w:t>Informe de evaluación del consejero BSBVI</w:t>
      </w:r>
    </w:p>
    <w:p w14:paraId="616C2FD5" w14:textId="77777777" w:rsidR="005F78EA" w:rsidRPr="006863CF" w:rsidRDefault="00000000" w:rsidP="00681327">
      <w:pPr>
        <w:numPr>
          <w:ilvl w:val="0"/>
          <w:numId w:val="14"/>
        </w:numPr>
        <w:rPr>
          <w:rFonts w:ascii="Arial" w:hAnsi="Arial"/>
          <w:color w:val="000000"/>
          <w:lang w:val="es-MX"/>
        </w:rPr>
      </w:pPr>
      <w:r>
        <w:rPr>
          <w:rFonts w:ascii="Arial" w:eastAsia="Arial" w:hAnsi="Arial"/>
          <w:color w:val="000000"/>
          <w:lang w:val="es-MX"/>
        </w:rPr>
        <w:t>Informe de evaluación vocacional (si es necesario)</w:t>
      </w:r>
    </w:p>
    <w:p w14:paraId="0E73DCB8" w14:textId="77777777" w:rsidR="004B6581" w:rsidRPr="006863CF" w:rsidRDefault="00000000" w:rsidP="00AB7226">
      <w:pPr>
        <w:numPr>
          <w:ilvl w:val="0"/>
          <w:numId w:val="14"/>
        </w:numPr>
        <w:spacing w:after="40"/>
        <w:rPr>
          <w:rFonts w:ascii="Arial" w:hAnsi="Arial"/>
          <w:lang w:val="es-MX"/>
        </w:rPr>
      </w:pPr>
      <w:r>
        <w:rPr>
          <w:rFonts w:ascii="Arial" w:eastAsia="Arial" w:hAnsi="Arial"/>
          <w:lang w:val="es-MX"/>
        </w:rPr>
        <w:t xml:space="preserve">Otras cartas o certificaciones pertinentes (si fuera necesario). </w:t>
      </w:r>
    </w:p>
    <w:p w14:paraId="0DE72642" w14:textId="10CF19CD" w:rsidR="004B6581" w:rsidRPr="006863CF" w:rsidRDefault="00000000" w:rsidP="00AB7226">
      <w:pPr>
        <w:numPr>
          <w:ilvl w:val="0"/>
          <w:numId w:val="12"/>
        </w:numPr>
        <w:spacing w:after="120"/>
        <w:rPr>
          <w:rFonts w:ascii="Arial" w:hAnsi="Arial"/>
          <w:lang w:val="es-MX"/>
        </w:rPr>
      </w:pPr>
      <w:r>
        <w:rPr>
          <w:rFonts w:ascii="Arial" w:eastAsia="Arial" w:hAnsi="Arial"/>
          <w:lang w:val="es-MX"/>
        </w:rPr>
        <w:t xml:space="preserve">Haber completado con éxito las partes requeridas del Programa de </w:t>
      </w:r>
      <w:r w:rsidR="00E32DBC">
        <w:rPr>
          <w:rFonts w:ascii="Arial" w:eastAsia="Arial" w:hAnsi="Arial"/>
          <w:lang w:val="es-MX"/>
        </w:rPr>
        <w:t>Entrenamiento</w:t>
      </w:r>
      <w:r>
        <w:rPr>
          <w:rFonts w:ascii="Arial" w:eastAsia="Arial" w:hAnsi="Arial"/>
          <w:lang w:val="es-MX"/>
        </w:rPr>
        <w:t xml:space="preserve"> BEN:</w:t>
      </w:r>
    </w:p>
    <w:p w14:paraId="77B37A47" w14:textId="41EF70AA" w:rsidR="004B6581" w:rsidRPr="006863CF" w:rsidRDefault="00000000" w:rsidP="004B6581">
      <w:pPr>
        <w:numPr>
          <w:ilvl w:val="0"/>
          <w:numId w:val="10"/>
        </w:numPr>
        <w:rPr>
          <w:rFonts w:ascii="Arial" w:hAnsi="Arial"/>
          <w:u w:val="single"/>
          <w:lang w:val="es-MX"/>
        </w:rPr>
      </w:pPr>
      <w:r>
        <w:rPr>
          <w:rFonts w:ascii="Arial" w:eastAsia="Arial" w:hAnsi="Arial"/>
          <w:u w:val="single"/>
          <w:lang w:val="es-MX"/>
        </w:rPr>
        <w:t xml:space="preserve">Aprendices BEN (sin experiencia previa en el </w:t>
      </w:r>
      <w:r w:rsidR="00E32DBC">
        <w:rPr>
          <w:rFonts w:ascii="Arial" w:eastAsia="Arial" w:hAnsi="Arial"/>
          <w:u w:val="single"/>
          <w:lang w:val="es-MX"/>
        </w:rPr>
        <w:t>BEP</w:t>
      </w:r>
      <w:r>
        <w:rPr>
          <w:rFonts w:ascii="Arial" w:eastAsia="Arial" w:hAnsi="Arial"/>
          <w:u w:val="single"/>
          <w:lang w:val="es-MX"/>
        </w:rPr>
        <w:t xml:space="preserve"> en otro lugar ni educación formal relacionada) que hayan completado con éxito:</w:t>
      </w:r>
    </w:p>
    <w:p w14:paraId="3B6700DC" w14:textId="77777777" w:rsidR="004B6581" w:rsidRPr="006863CF" w:rsidRDefault="00000000" w:rsidP="004B6581">
      <w:pPr>
        <w:numPr>
          <w:ilvl w:val="1"/>
          <w:numId w:val="10"/>
        </w:numPr>
        <w:rPr>
          <w:rFonts w:ascii="Arial" w:hAnsi="Arial"/>
          <w:lang w:val="es-MX"/>
        </w:rPr>
      </w:pPr>
      <w:r>
        <w:rPr>
          <w:rFonts w:ascii="Arial" w:eastAsia="Arial" w:hAnsi="Arial"/>
          <w:lang w:val="es-MX"/>
        </w:rPr>
        <w:t>La instrucción requerida/entrenamiento BEN en el aula; y</w:t>
      </w:r>
    </w:p>
    <w:p w14:paraId="7998D68E" w14:textId="77777777" w:rsidR="00D82F2D" w:rsidRPr="006863CF" w:rsidRDefault="00000000" w:rsidP="00AB7226">
      <w:pPr>
        <w:numPr>
          <w:ilvl w:val="1"/>
          <w:numId w:val="10"/>
        </w:numPr>
        <w:spacing w:after="120"/>
        <w:rPr>
          <w:rFonts w:ascii="Arial" w:hAnsi="Arial"/>
          <w:lang w:val="es-MX"/>
        </w:rPr>
      </w:pPr>
      <w:r>
        <w:rPr>
          <w:rFonts w:ascii="Arial" w:eastAsia="Arial" w:hAnsi="Arial"/>
          <w:lang w:val="es-MX"/>
        </w:rPr>
        <w:lastRenderedPageBreak/>
        <w:t xml:space="preserve">Entrenamiento en administración en el puesto de trabajo de cuatro a ocho semanas; </w:t>
      </w:r>
    </w:p>
    <w:p w14:paraId="776BEF3B" w14:textId="77777777" w:rsidR="004B6581" w:rsidRPr="006863CF" w:rsidRDefault="00000000" w:rsidP="004B6581">
      <w:pPr>
        <w:numPr>
          <w:ilvl w:val="0"/>
          <w:numId w:val="10"/>
        </w:numPr>
        <w:tabs>
          <w:tab w:val="left" w:pos="630"/>
        </w:tabs>
        <w:rPr>
          <w:rFonts w:ascii="Arial" w:hAnsi="Arial"/>
          <w:lang w:val="es-MX"/>
        </w:rPr>
      </w:pPr>
      <w:r>
        <w:rPr>
          <w:rFonts w:ascii="Arial" w:eastAsia="Arial" w:hAnsi="Arial"/>
          <w:u w:val="single"/>
          <w:lang w:val="es-MX"/>
        </w:rPr>
        <w:t>Aprendices BEN (que han sido operadores de BEP en otros Estados o han recibido la instrucción requerida en otro lugar) que han completado o cumplido con éxito:</w:t>
      </w:r>
      <w:r>
        <w:rPr>
          <w:rFonts w:ascii="Arial" w:eastAsia="Arial" w:hAnsi="Arial"/>
          <w:lang w:val="es-MX"/>
        </w:rPr>
        <w:t xml:space="preserve"> </w:t>
      </w:r>
    </w:p>
    <w:p w14:paraId="02C5AF23" w14:textId="77777777" w:rsidR="004B6581" w:rsidRPr="006863CF" w:rsidRDefault="00000000" w:rsidP="004B6581">
      <w:pPr>
        <w:numPr>
          <w:ilvl w:val="1"/>
          <w:numId w:val="10"/>
        </w:numPr>
        <w:ind w:left="1440" w:hanging="270"/>
        <w:rPr>
          <w:rFonts w:ascii="Arial" w:hAnsi="Arial"/>
          <w:lang w:val="es-MX"/>
        </w:rPr>
      </w:pPr>
      <w:r>
        <w:rPr>
          <w:rFonts w:ascii="Arial" w:eastAsia="Arial" w:hAnsi="Arial"/>
          <w:lang w:val="es-MX"/>
        </w:rPr>
        <w:t>Los requisitos mínimos de la instrucción/entrenamiento BEN basada en el aula; y</w:t>
      </w:r>
    </w:p>
    <w:p w14:paraId="74DC7933" w14:textId="77777777" w:rsidR="00F45ACF" w:rsidRPr="006863CF" w:rsidRDefault="00000000" w:rsidP="00115E4B">
      <w:pPr>
        <w:numPr>
          <w:ilvl w:val="1"/>
          <w:numId w:val="10"/>
        </w:numPr>
        <w:tabs>
          <w:tab w:val="left" w:pos="630"/>
        </w:tabs>
        <w:rPr>
          <w:rFonts w:ascii="Arial" w:hAnsi="Arial"/>
          <w:lang w:val="es-MX"/>
        </w:rPr>
      </w:pPr>
      <w:r>
        <w:rPr>
          <w:rFonts w:ascii="Arial" w:eastAsia="Arial" w:hAnsi="Arial"/>
          <w:lang w:val="es-MX"/>
        </w:rPr>
        <w:t xml:space="preserve">Entrenamiento en administración en el puesto de trabajo de dos a cuatro semanas; </w:t>
      </w:r>
    </w:p>
    <w:p w14:paraId="49228F2B" w14:textId="77777777" w:rsidR="00115E4B" w:rsidRPr="00F7208D" w:rsidRDefault="00000000" w:rsidP="00115E4B">
      <w:pPr>
        <w:rPr>
          <w:rFonts w:ascii="Arial" w:hAnsi="Arial"/>
          <w:b/>
          <w:u w:val="single"/>
        </w:rPr>
      </w:pPr>
      <w:r>
        <w:rPr>
          <w:rFonts w:ascii="Arial" w:eastAsia="Arial" w:hAnsi="Arial"/>
          <w:b/>
          <w:bCs/>
          <w:u w:val="single"/>
          <w:lang w:val="es-MX"/>
        </w:rPr>
        <w:t>Procedimiento de obtención de licencia</w:t>
      </w:r>
    </w:p>
    <w:p w14:paraId="4DDB35EB" w14:textId="77777777" w:rsidR="00115E4B" w:rsidRPr="00115E4B" w:rsidRDefault="00115E4B" w:rsidP="00115E4B">
      <w:pPr>
        <w:rPr>
          <w:rFonts w:ascii="Arial" w:hAnsi="Arial"/>
        </w:rPr>
      </w:pPr>
    </w:p>
    <w:p w14:paraId="6DB05548" w14:textId="77777777" w:rsidR="009426FB" w:rsidRPr="006863CF" w:rsidRDefault="00000000" w:rsidP="009F1166">
      <w:pPr>
        <w:numPr>
          <w:ilvl w:val="0"/>
          <w:numId w:val="17"/>
        </w:numPr>
        <w:ind w:left="810" w:hanging="450"/>
        <w:rPr>
          <w:rFonts w:ascii="Arial" w:hAnsi="Arial"/>
          <w:lang w:val="es-MX"/>
        </w:rPr>
      </w:pPr>
      <w:r>
        <w:rPr>
          <w:rFonts w:ascii="Arial" w:eastAsia="Arial" w:hAnsi="Arial"/>
          <w:u w:val="single"/>
          <w:lang w:val="es-MX"/>
        </w:rPr>
        <w:t>Orientación para candidatos a licencia:</w:t>
      </w:r>
      <w:r>
        <w:rPr>
          <w:rFonts w:ascii="Arial" w:eastAsia="Arial" w:hAnsi="Arial"/>
          <w:lang w:val="es-MX"/>
        </w:rPr>
        <w:t xml:space="preserve"> Una vez completado el proceso de elegibilidad para la Licencia de Operador, el Oficial de Empresas Comerciales (BEO) orientará al candidato o candidatos elegibles sobre el Programa BEN como preparación para la obtención de la licencia. </w:t>
      </w:r>
    </w:p>
    <w:p w14:paraId="20C48DFD" w14:textId="77777777" w:rsidR="00115E4B" w:rsidRPr="006863CF" w:rsidRDefault="00000000" w:rsidP="009F1166">
      <w:pPr>
        <w:ind w:left="810"/>
        <w:rPr>
          <w:rFonts w:ascii="Arial" w:hAnsi="Arial"/>
          <w:lang w:val="es-MX"/>
        </w:rPr>
      </w:pPr>
      <w:r>
        <w:rPr>
          <w:rFonts w:ascii="Arial" w:eastAsia="Arial" w:hAnsi="Arial"/>
          <w:lang w:val="es-MX"/>
        </w:rPr>
        <w:t>La reunión de orientación incluirá lo siguiente:</w:t>
      </w:r>
    </w:p>
    <w:p w14:paraId="2F87ECDE" w14:textId="77777777" w:rsidR="00D82F2D" w:rsidRPr="006863CF" w:rsidRDefault="00D82F2D" w:rsidP="009F1166">
      <w:pPr>
        <w:ind w:left="810" w:hanging="450"/>
        <w:rPr>
          <w:rFonts w:ascii="Arial" w:hAnsi="Arial"/>
          <w:sz w:val="12"/>
          <w:lang w:val="es-MX"/>
        </w:rPr>
      </w:pPr>
    </w:p>
    <w:p w14:paraId="0C96BED8" w14:textId="77777777" w:rsidR="00115E4B" w:rsidRPr="006863CF" w:rsidRDefault="00000000" w:rsidP="009F1166">
      <w:pPr>
        <w:numPr>
          <w:ilvl w:val="0"/>
          <w:numId w:val="18"/>
        </w:numPr>
        <w:rPr>
          <w:rFonts w:ascii="Arial" w:hAnsi="Arial"/>
          <w:lang w:val="es-MX"/>
        </w:rPr>
      </w:pPr>
      <w:r>
        <w:rPr>
          <w:rFonts w:ascii="Arial" w:eastAsia="Arial" w:hAnsi="Arial"/>
          <w:lang w:val="es-MX"/>
        </w:rPr>
        <w:t>Descripción de la ley Randolph-Sheppard</w:t>
      </w:r>
    </w:p>
    <w:p w14:paraId="0E240ECE" w14:textId="77777777" w:rsidR="00115E4B" w:rsidRPr="006863CF" w:rsidRDefault="00000000" w:rsidP="009F1166">
      <w:pPr>
        <w:numPr>
          <w:ilvl w:val="0"/>
          <w:numId w:val="18"/>
        </w:numPr>
        <w:rPr>
          <w:rFonts w:ascii="Arial" w:hAnsi="Arial"/>
          <w:lang w:val="es-MX"/>
        </w:rPr>
      </w:pPr>
      <w:r>
        <w:rPr>
          <w:rFonts w:ascii="Arial" w:eastAsia="Arial" w:hAnsi="Arial"/>
          <w:lang w:val="es-MX"/>
        </w:rPr>
        <w:t>Una revisión de las disposiciones clave de la NRS y la NAC aplicables al programa</w:t>
      </w:r>
    </w:p>
    <w:p w14:paraId="1858C05E" w14:textId="77777777" w:rsidR="00115E4B" w:rsidRPr="006863CF" w:rsidRDefault="00000000" w:rsidP="009F1166">
      <w:pPr>
        <w:numPr>
          <w:ilvl w:val="0"/>
          <w:numId w:val="18"/>
        </w:numPr>
        <w:rPr>
          <w:rFonts w:ascii="Arial" w:hAnsi="Arial"/>
          <w:lang w:val="es-MX"/>
        </w:rPr>
      </w:pPr>
      <w:r>
        <w:rPr>
          <w:rFonts w:ascii="Arial" w:eastAsia="Arial" w:hAnsi="Arial"/>
          <w:lang w:val="es-MX"/>
        </w:rPr>
        <w:t>Una revisión de las políticas y procedimientos del Programa BEN</w:t>
      </w:r>
    </w:p>
    <w:p w14:paraId="1FD88D39" w14:textId="207F2E4A" w:rsidR="00115E4B" w:rsidRPr="006863CF" w:rsidRDefault="00000000" w:rsidP="009F1166">
      <w:pPr>
        <w:numPr>
          <w:ilvl w:val="0"/>
          <w:numId w:val="18"/>
        </w:numPr>
        <w:rPr>
          <w:rFonts w:ascii="Arial" w:hAnsi="Arial"/>
          <w:lang w:val="es-MX"/>
        </w:rPr>
      </w:pPr>
      <w:r>
        <w:rPr>
          <w:rFonts w:ascii="Arial" w:eastAsia="Arial" w:hAnsi="Arial"/>
          <w:lang w:val="es-MX"/>
        </w:rPr>
        <w:t>In</w:t>
      </w:r>
      <w:r w:rsidR="00E32DBC">
        <w:rPr>
          <w:rFonts w:ascii="Arial" w:eastAsia="Arial" w:hAnsi="Arial"/>
          <w:lang w:val="es-MX"/>
        </w:rPr>
        <w:t>formación</w:t>
      </w:r>
      <w:r>
        <w:rPr>
          <w:rFonts w:ascii="Arial" w:eastAsia="Arial" w:hAnsi="Arial"/>
          <w:lang w:val="es-MX"/>
        </w:rPr>
        <w:t xml:space="preserve"> de contacto del personal del BEN, de los miembros del Comité NCBV, de las sedes existentes y de los operadores del BEN</w:t>
      </w:r>
    </w:p>
    <w:p w14:paraId="51AE8A97" w14:textId="77777777" w:rsidR="00115E4B" w:rsidRPr="006863CF" w:rsidRDefault="00115E4B" w:rsidP="009F1166">
      <w:pPr>
        <w:ind w:left="810" w:hanging="450"/>
        <w:rPr>
          <w:rFonts w:ascii="Arial" w:hAnsi="Arial"/>
          <w:lang w:val="es-MX"/>
        </w:rPr>
      </w:pPr>
    </w:p>
    <w:p w14:paraId="30079641" w14:textId="77777777" w:rsidR="00115E4B" w:rsidRPr="006863CF" w:rsidRDefault="00000000" w:rsidP="009F1166">
      <w:pPr>
        <w:numPr>
          <w:ilvl w:val="0"/>
          <w:numId w:val="17"/>
        </w:numPr>
        <w:ind w:left="810" w:hanging="450"/>
        <w:rPr>
          <w:rFonts w:ascii="Arial" w:hAnsi="Arial"/>
          <w:lang w:val="es-MX"/>
        </w:rPr>
      </w:pPr>
      <w:r>
        <w:rPr>
          <w:rFonts w:ascii="Arial" w:eastAsia="Arial" w:hAnsi="Arial"/>
          <w:u w:val="single"/>
          <w:lang w:val="es-MX"/>
        </w:rPr>
        <w:t>Carta de recomendación:</w:t>
      </w:r>
      <w:r>
        <w:rPr>
          <w:rFonts w:ascii="Arial" w:eastAsia="Arial" w:hAnsi="Arial"/>
          <w:lang w:val="es-MX"/>
        </w:rPr>
        <w:t xml:space="preserve"> El BEO presentará la carta de recomendación relativa a la solicitud de licencia del candidato y todos los documentos justificativos al Jefe del BEN. </w:t>
      </w:r>
    </w:p>
    <w:p w14:paraId="2E1BF576" w14:textId="77777777" w:rsidR="000D085E" w:rsidRPr="006863CF" w:rsidRDefault="000D085E" w:rsidP="009F1166">
      <w:pPr>
        <w:ind w:left="810" w:hanging="450"/>
        <w:rPr>
          <w:rFonts w:ascii="Arial" w:hAnsi="Arial"/>
          <w:lang w:val="es-MX"/>
        </w:rPr>
      </w:pPr>
    </w:p>
    <w:p w14:paraId="01A46C0A" w14:textId="268CB820" w:rsidR="00115E4B" w:rsidRPr="006863CF" w:rsidRDefault="00000000" w:rsidP="009F1166">
      <w:pPr>
        <w:numPr>
          <w:ilvl w:val="0"/>
          <w:numId w:val="17"/>
        </w:numPr>
        <w:ind w:left="810" w:hanging="450"/>
        <w:rPr>
          <w:rFonts w:ascii="Arial" w:hAnsi="Arial"/>
          <w:lang w:val="es-MX"/>
        </w:rPr>
      </w:pPr>
      <w:r>
        <w:rPr>
          <w:rFonts w:ascii="Arial" w:eastAsia="Arial" w:hAnsi="Arial"/>
          <w:u w:val="single"/>
          <w:lang w:val="es-MX"/>
        </w:rPr>
        <w:t>Aceptación del entrenamiento provisional del operador:</w:t>
      </w:r>
      <w:r>
        <w:rPr>
          <w:rFonts w:ascii="Arial" w:eastAsia="Arial" w:hAnsi="Arial"/>
          <w:lang w:val="es-MX"/>
        </w:rPr>
        <w:t xml:space="preserve"> Después de la revisión de la recomendación del BEO y de los documentos de apoyo y tras la verificación de que se han cumplido todos los requisitos de elegibilidad y la determinación de que las partes anteriores del entrenamiento de la BEN se completaron con éxito, el Jefe de la BEN informará al Aprendiz(es) de la BEN de la aceptación en esta etapa final del entrenamiento y su elegibilidad para presentar ofertas para los Sitios de la BEN abiertos, durante las Notificaciones publicadas de la Oportunidad del Sitio de la BEN. Este es el último paso del Programa de Entrenamiento de la BEN, tal y como se describe en la 4.12 Política de </w:t>
      </w:r>
      <w:r w:rsidR="00E32DBC">
        <w:rPr>
          <w:rFonts w:ascii="Arial" w:eastAsia="Arial" w:hAnsi="Arial"/>
          <w:lang w:val="es-MX"/>
        </w:rPr>
        <w:t>Referencia</w:t>
      </w:r>
      <w:r>
        <w:rPr>
          <w:rFonts w:ascii="Arial" w:eastAsia="Arial" w:hAnsi="Arial"/>
          <w:lang w:val="es-MX"/>
        </w:rPr>
        <w:t xml:space="preserve"> y Entrenamiento de la BEN. </w:t>
      </w:r>
    </w:p>
    <w:p w14:paraId="1BD169A4" w14:textId="77777777" w:rsidR="00115E4B" w:rsidRPr="006863CF" w:rsidRDefault="00115E4B" w:rsidP="009F1166">
      <w:pPr>
        <w:ind w:left="810" w:hanging="450"/>
        <w:rPr>
          <w:rFonts w:ascii="Arial" w:hAnsi="Arial"/>
          <w:lang w:val="es-MX"/>
        </w:rPr>
      </w:pPr>
    </w:p>
    <w:p w14:paraId="4BCE8049" w14:textId="374F66CA" w:rsidR="00C96144" w:rsidRPr="006863CF" w:rsidRDefault="00000000" w:rsidP="009F1166">
      <w:pPr>
        <w:numPr>
          <w:ilvl w:val="0"/>
          <w:numId w:val="17"/>
        </w:numPr>
        <w:ind w:left="810" w:hanging="450"/>
        <w:rPr>
          <w:rFonts w:ascii="Arial" w:hAnsi="Arial"/>
          <w:lang w:val="es-MX"/>
        </w:rPr>
      </w:pPr>
      <w:r>
        <w:rPr>
          <w:rFonts w:ascii="Arial" w:eastAsia="Arial" w:hAnsi="Arial"/>
          <w:u w:val="single"/>
          <w:lang w:val="es-MX"/>
        </w:rPr>
        <w:t xml:space="preserve">Directrices para la adjudicación de </w:t>
      </w:r>
      <w:r w:rsidR="00E32DBC">
        <w:rPr>
          <w:rFonts w:ascii="Arial" w:eastAsia="Arial" w:hAnsi="Arial"/>
          <w:u w:val="single"/>
          <w:lang w:val="es-MX"/>
        </w:rPr>
        <w:t>sitios</w:t>
      </w:r>
      <w:r>
        <w:rPr>
          <w:rFonts w:ascii="Arial" w:eastAsia="Arial" w:hAnsi="Arial"/>
          <w:u w:val="single"/>
          <w:lang w:val="es-MX"/>
        </w:rPr>
        <w:t xml:space="preserve"> de entrenamiento de la BEN:</w:t>
      </w:r>
      <w:r>
        <w:rPr>
          <w:rFonts w:ascii="Arial" w:eastAsia="Arial" w:hAnsi="Arial"/>
          <w:lang w:val="es-MX"/>
        </w:rPr>
        <w:t xml:space="preserve"> Los aprendices de la BEN podrán optar a los sitios del BEN abiertos a aprendices </w:t>
      </w:r>
      <w:r>
        <w:rPr>
          <w:rFonts w:ascii="Arial" w:eastAsia="Arial" w:hAnsi="Arial"/>
          <w:lang w:val="es-MX"/>
        </w:rPr>
        <w:lastRenderedPageBreak/>
        <w:t>durante un periodo de tiempo de hasta dieciocho (18) meses después de la aceptación al entrenamiento de operador interino. Al final de este período de tiempo, o antes si es necesario, el estatus del aprendiz será reevaluado y podrá ser retirado del Programa de Entrenamiento de la BEN y remitido al Consejero BSBVI para oportunidades de empleo alternativas, si el Jefe de la BEN determina que el aprendiz no tendrá éxito en la obtención de una licencia de Operador de la BEN. El Cliente de BSBVI puede volver a solicitar el Programa de Entrenamiento de la BEN, tras un periodo de espera de seis meses desde la retirada, y si los Consejeros de BSBVI y el Jefe de la BEN determinan que sus circunstancias han cambiado significativamente y estos cambios indican una mayor probabilidad de éxito en la obtención de la Licencia de Operador de la BEN.</w:t>
      </w:r>
    </w:p>
    <w:p w14:paraId="4C1C4F57" w14:textId="77777777" w:rsidR="00F45ACF" w:rsidRPr="006863CF" w:rsidRDefault="00F45ACF" w:rsidP="00F45ACF">
      <w:pPr>
        <w:ind w:left="810"/>
        <w:rPr>
          <w:rFonts w:ascii="Arial" w:hAnsi="Arial"/>
          <w:lang w:val="es-MX"/>
        </w:rPr>
      </w:pPr>
    </w:p>
    <w:p w14:paraId="751CA474" w14:textId="77777777" w:rsidR="00E86272" w:rsidRPr="006863CF" w:rsidRDefault="00000000" w:rsidP="009F1166">
      <w:pPr>
        <w:numPr>
          <w:ilvl w:val="0"/>
          <w:numId w:val="17"/>
        </w:numPr>
        <w:ind w:left="810" w:hanging="450"/>
        <w:rPr>
          <w:rFonts w:ascii="Arial" w:hAnsi="Arial"/>
          <w:lang w:val="es-MX"/>
        </w:rPr>
      </w:pPr>
      <w:r>
        <w:rPr>
          <w:rFonts w:ascii="Arial" w:eastAsia="Arial" w:hAnsi="Arial"/>
          <w:u w:val="single"/>
          <w:lang w:val="es-MX"/>
        </w:rPr>
        <w:t>Acuerdo de operador provisional:</w:t>
      </w:r>
      <w:r>
        <w:rPr>
          <w:rFonts w:ascii="Arial" w:eastAsia="Arial" w:hAnsi="Arial"/>
          <w:lang w:val="es-MX"/>
        </w:rPr>
        <w:t xml:space="preserve"> Un Aprendiz de una BEN candidato a la licencia operará una instalación expendedora bajo un Acuerdo de Operador Provisional durante un periodo de tres a doce meses y demostrará su capacidad para operar de forma independiente una instalación de la BEN.  A discreción del Jefe de la BEN y basándose en las recomendaciones del personal de la BEN, la duración del tiempo que un candidato a la licencia opere bajo un Acuerdo de Operador Provisional podrá acortarse o ampliarse según determinen las circunstancias..</w:t>
      </w:r>
      <w:r>
        <w:rPr>
          <w:lang w:val="es-MX"/>
        </w:rPr>
        <w:t xml:space="preserve"> </w:t>
      </w:r>
    </w:p>
    <w:p w14:paraId="66DDECE6" w14:textId="77777777" w:rsidR="00245853" w:rsidRPr="006863CF" w:rsidRDefault="00000000" w:rsidP="00E86272">
      <w:pPr>
        <w:ind w:left="810"/>
        <w:rPr>
          <w:rFonts w:ascii="Arial" w:hAnsi="Arial"/>
          <w:lang w:val="es-MX"/>
        </w:rPr>
      </w:pPr>
      <w:r>
        <w:rPr>
          <w:rFonts w:ascii="Arial" w:eastAsia="Arial" w:hAnsi="Arial"/>
          <w:lang w:val="es-MX"/>
        </w:rPr>
        <w:t>El aprendiz de la BEN titular de un acuerdo de operador interino se considera un "aprendiz" tal y como se define en el Código Administrativo de Nevada 426.054.</w:t>
      </w:r>
    </w:p>
    <w:p w14:paraId="6AD63002" w14:textId="77777777" w:rsidR="00245853" w:rsidRPr="006863CF" w:rsidRDefault="00000000" w:rsidP="009F1166">
      <w:pPr>
        <w:ind w:left="810" w:hanging="450"/>
        <w:rPr>
          <w:rFonts w:ascii="Arial" w:hAnsi="Arial"/>
          <w:lang w:val="es-MX"/>
        </w:rPr>
      </w:pPr>
      <w:r w:rsidRPr="006863CF">
        <w:rPr>
          <w:rFonts w:ascii="Arial" w:hAnsi="Arial"/>
          <w:lang w:val="es-MX"/>
        </w:rPr>
        <w:t xml:space="preserve"> </w:t>
      </w:r>
    </w:p>
    <w:p w14:paraId="35FCB19E" w14:textId="5CBB6E23" w:rsidR="00245853" w:rsidRPr="006863CF" w:rsidRDefault="00000000" w:rsidP="009F1166">
      <w:pPr>
        <w:numPr>
          <w:ilvl w:val="0"/>
          <w:numId w:val="17"/>
        </w:numPr>
        <w:ind w:left="810" w:hanging="450"/>
        <w:rPr>
          <w:rFonts w:ascii="Arial" w:hAnsi="Arial"/>
          <w:lang w:val="es-MX"/>
        </w:rPr>
      </w:pPr>
      <w:r>
        <w:rPr>
          <w:rFonts w:ascii="Arial" w:eastAsia="Arial" w:hAnsi="Arial"/>
          <w:u w:val="single"/>
          <w:lang w:val="es-MX"/>
        </w:rPr>
        <w:t xml:space="preserve">Requisitos de presentación de </w:t>
      </w:r>
      <w:r w:rsidR="00E32DBC">
        <w:rPr>
          <w:rFonts w:ascii="Arial" w:eastAsia="Arial" w:hAnsi="Arial"/>
          <w:u w:val="single"/>
          <w:lang w:val="es-MX"/>
        </w:rPr>
        <w:t>Información</w:t>
      </w:r>
      <w:r>
        <w:rPr>
          <w:rFonts w:ascii="Arial" w:eastAsia="Arial" w:hAnsi="Arial"/>
          <w:u w:val="single"/>
          <w:lang w:val="es-MX"/>
        </w:rPr>
        <w:t xml:space="preserve"> para aprendices de la BEN</w:t>
      </w:r>
      <w:r>
        <w:rPr>
          <w:rFonts w:ascii="Arial" w:eastAsia="Arial" w:hAnsi="Arial"/>
          <w:lang w:val="es-MX"/>
        </w:rPr>
        <w:t>: El Aprendiz de la BEN deberá presentar los informes y pagos requeridos al Programa de la BEN dentro de los plazos especificados de conformidad con el Acuerdo Operativo Provisional.  Los informes deben ser precisos y deben reflejar la comprensión y el cumplimiento por parte de los candidatos de todas las políticas, procedimientos y reglamentos de la BEN, así como de todas las condiciones del Acuerdo Operativo Provisional.</w:t>
      </w:r>
    </w:p>
    <w:p w14:paraId="3A36BBA9" w14:textId="77777777" w:rsidR="00245853" w:rsidRPr="006863CF" w:rsidRDefault="00245853" w:rsidP="009F1166">
      <w:pPr>
        <w:ind w:left="810" w:hanging="450"/>
        <w:rPr>
          <w:rFonts w:ascii="Arial" w:hAnsi="Arial"/>
          <w:lang w:val="es-MX"/>
        </w:rPr>
      </w:pPr>
    </w:p>
    <w:p w14:paraId="60CA2440" w14:textId="77777777" w:rsidR="00AB0FB5" w:rsidRPr="006863CF" w:rsidRDefault="00000000" w:rsidP="00AB0FB5">
      <w:pPr>
        <w:numPr>
          <w:ilvl w:val="0"/>
          <w:numId w:val="17"/>
        </w:numPr>
        <w:ind w:left="810" w:hanging="450"/>
        <w:rPr>
          <w:rFonts w:ascii="Arial" w:hAnsi="Arial"/>
          <w:lang w:val="es-MX"/>
        </w:rPr>
      </w:pPr>
      <w:r>
        <w:rPr>
          <w:rFonts w:ascii="Arial" w:eastAsia="Arial" w:hAnsi="Arial"/>
          <w:lang w:val="es-MX"/>
        </w:rPr>
        <w:t xml:space="preserve">Directrices de evaluación del BEO del sitio de Aprendiz de la BEN </w:t>
      </w:r>
      <w:proofErr w:type="spellStart"/>
      <w:r>
        <w:rPr>
          <w:rFonts w:ascii="Arial" w:eastAsia="Arial" w:hAnsi="Arial"/>
          <w:lang w:val="es-MX"/>
        </w:rPr>
        <w:t>BEN</w:t>
      </w:r>
      <w:proofErr w:type="spellEnd"/>
      <w:r>
        <w:rPr>
          <w:rFonts w:ascii="Arial" w:eastAsia="Arial" w:hAnsi="Arial"/>
          <w:lang w:val="es-MX"/>
        </w:rPr>
        <w:t>: Durante el proceso de entrenamiento de operadores provisionales, el BEO realizará evaluaciones mensuales. Estas evaluaciones abordarán todas las áreas identificadas en la revisión in situ de las prácticas empresariales.  El personal de la BEN identificará y se asegurará de que se imparte entrenamiento en cualquier área que requiera mejoras antes de que se recomiende al aprendiz para la obtención de la licencia o la finalización del entrenamiento de la BEN.</w:t>
      </w:r>
    </w:p>
    <w:p w14:paraId="45DD8DA1" w14:textId="77777777" w:rsidR="00AB0FB5" w:rsidRPr="006863CF" w:rsidRDefault="00AB0FB5" w:rsidP="00AB0FB5">
      <w:pPr>
        <w:pStyle w:val="ListParagraph"/>
        <w:rPr>
          <w:rFonts w:ascii="Arial" w:hAnsi="Arial"/>
          <w:lang w:val="es-MX"/>
        </w:rPr>
      </w:pPr>
    </w:p>
    <w:p w14:paraId="5F8F4648" w14:textId="77777777" w:rsidR="00AB0FB5" w:rsidRPr="006863CF" w:rsidRDefault="00000000" w:rsidP="00AB0FB5">
      <w:pPr>
        <w:numPr>
          <w:ilvl w:val="0"/>
          <w:numId w:val="17"/>
        </w:numPr>
        <w:ind w:left="810" w:hanging="450"/>
        <w:rPr>
          <w:rFonts w:ascii="Arial" w:hAnsi="Arial"/>
          <w:lang w:val="es-MX"/>
        </w:rPr>
      </w:pPr>
      <w:r>
        <w:rPr>
          <w:rFonts w:ascii="Arial" w:eastAsia="Arial" w:hAnsi="Arial"/>
          <w:u w:val="single"/>
          <w:lang w:val="es-MX"/>
        </w:rPr>
        <w:lastRenderedPageBreak/>
        <w:t>Suspensión anticipada del Entrenamiento de la BEN:</w:t>
      </w:r>
      <w:r>
        <w:rPr>
          <w:rFonts w:ascii="Arial" w:eastAsia="Arial" w:hAnsi="Arial"/>
          <w:lang w:val="es-MX"/>
        </w:rPr>
        <w:t xml:space="preserve"> Los BEO pueden recomendar la finalización anticipada de un aprendiz del entrenamiento del operador interino presentando una carta al Jefe de la BEN en la que se identifiquen las circunstancias y los problemas específicos con la documentación correspondiente. La recomendación de terminación anticipada puede presentarse como mínimo dos meses después del inicio del entrenamiento de operador interino. Una recomendación de este tipo sólo puede hacerse en circunstancias en las que un BEO observe una mala gestión grave de las operaciones del centro por parte del Aprendiz de la BEN, indicada por cambios significativos en las siguientes medidas de rendimiento:</w:t>
      </w:r>
    </w:p>
    <w:p w14:paraId="16882E79" w14:textId="77777777" w:rsidR="00AB0FB5" w:rsidRPr="006863CF" w:rsidRDefault="00AB0FB5" w:rsidP="00AB0FB5">
      <w:pPr>
        <w:ind w:left="810" w:hanging="450"/>
        <w:rPr>
          <w:rFonts w:ascii="Arial" w:hAnsi="Arial"/>
          <w:sz w:val="12"/>
          <w:lang w:val="es-MX"/>
        </w:rPr>
      </w:pPr>
    </w:p>
    <w:p w14:paraId="016B842B" w14:textId="77777777" w:rsidR="00AB0FB5" w:rsidRPr="006863CF" w:rsidRDefault="00000000" w:rsidP="00AB0FB5">
      <w:pPr>
        <w:numPr>
          <w:ilvl w:val="0"/>
          <w:numId w:val="19"/>
        </w:numPr>
        <w:rPr>
          <w:rFonts w:ascii="Arial" w:hAnsi="Arial"/>
          <w:lang w:val="es-MX"/>
        </w:rPr>
      </w:pPr>
      <w:r>
        <w:rPr>
          <w:rFonts w:ascii="Arial" w:eastAsia="Arial" w:hAnsi="Arial"/>
          <w:lang w:val="es-MX"/>
        </w:rPr>
        <w:t>Disminución de las ventas - disminución de las ventas del sitio de un treinta por ciento (-30%) o más;</w:t>
      </w:r>
    </w:p>
    <w:p w14:paraId="14BA1F8B" w14:textId="77777777" w:rsidR="00AB0FB5" w:rsidRPr="006863CF" w:rsidRDefault="00000000" w:rsidP="00AB0FB5">
      <w:pPr>
        <w:numPr>
          <w:ilvl w:val="0"/>
          <w:numId w:val="19"/>
        </w:numPr>
        <w:rPr>
          <w:rFonts w:ascii="Arial" w:hAnsi="Arial"/>
          <w:lang w:val="es-MX"/>
        </w:rPr>
      </w:pPr>
      <w:r>
        <w:rPr>
          <w:rFonts w:ascii="Arial" w:eastAsia="Arial" w:hAnsi="Arial"/>
          <w:lang w:val="es-MX"/>
        </w:rPr>
        <w:t>Disminución de los beneficios: reducción de la rentabilidad del sitio en un treinta por ciento (-30%) o más;</w:t>
      </w:r>
    </w:p>
    <w:p w14:paraId="4358DAA2" w14:textId="77777777" w:rsidR="00AB0FB5" w:rsidRPr="006863CF" w:rsidRDefault="00000000" w:rsidP="00AB0FB5">
      <w:pPr>
        <w:numPr>
          <w:ilvl w:val="0"/>
          <w:numId w:val="19"/>
        </w:numPr>
        <w:rPr>
          <w:rFonts w:ascii="Arial" w:hAnsi="Arial"/>
          <w:lang w:val="es-MX"/>
        </w:rPr>
      </w:pPr>
      <w:r>
        <w:rPr>
          <w:rFonts w:ascii="Arial" w:eastAsia="Arial" w:hAnsi="Arial"/>
          <w:lang w:val="es-MX"/>
        </w:rPr>
        <w:t>Declive del servicio de atención al cliente: quejas continuas y múltiples de los usuarios del sitio y/o de la agencia anfitriona;</w:t>
      </w:r>
    </w:p>
    <w:p w14:paraId="42C8549A" w14:textId="77777777" w:rsidR="00AB0FB5" w:rsidRPr="006863CF" w:rsidRDefault="00000000" w:rsidP="00AB0FB5">
      <w:pPr>
        <w:numPr>
          <w:ilvl w:val="0"/>
          <w:numId w:val="19"/>
        </w:numPr>
        <w:rPr>
          <w:rFonts w:ascii="Arial" w:hAnsi="Arial"/>
          <w:lang w:val="es-MX"/>
        </w:rPr>
      </w:pPr>
      <w:r>
        <w:rPr>
          <w:rFonts w:ascii="Arial" w:eastAsia="Arial" w:hAnsi="Arial"/>
          <w:lang w:val="es-MX"/>
        </w:rPr>
        <w:t xml:space="preserve">Impacto negativo en la "imagen" del Programa BEN; y/o </w:t>
      </w:r>
    </w:p>
    <w:p w14:paraId="1A626EB7" w14:textId="77777777" w:rsidR="00AB0FB5" w:rsidRPr="006863CF" w:rsidRDefault="00000000" w:rsidP="00AB0FB5">
      <w:pPr>
        <w:numPr>
          <w:ilvl w:val="0"/>
          <w:numId w:val="19"/>
        </w:numPr>
        <w:rPr>
          <w:rFonts w:ascii="Arial" w:hAnsi="Arial"/>
          <w:lang w:val="es-MX"/>
        </w:rPr>
      </w:pPr>
      <w:r>
        <w:rPr>
          <w:rFonts w:ascii="Arial" w:eastAsia="Arial" w:hAnsi="Arial"/>
          <w:lang w:val="es-MX"/>
        </w:rPr>
        <w:t>Otras infracciones, problemas o comportamientos que continúen produciéndose tras la solicitud múltiple (2 o más) por escrito del BEO identificando las áreas que necesitan mejoras con las recomendaciones propuestas.</w:t>
      </w:r>
    </w:p>
    <w:p w14:paraId="4D3E22FE" w14:textId="77777777" w:rsidR="00AB0FB5" w:rsidRPr="006863CF" w:rsidRDefault="00AB0FB5" w:rsidP="00AB0FB5">
      <w:pPr>
        <w:ind w:left="810" w:hanging="450"/>
        <w:rPr>
          <w:rFonts w:ascii="Arial" w:hAnsi="Arial"/>
          <w:sz w:val="16"/>
          <w:lang w:val="es-MX"/>
        </w:rPr>
      </w:pPr>
    </w:p>
    <w:p w14:paraId="63D1532C" w14:textId="77777777" w:rsidR="00AB0FB5" w:rsidRPr="006863CF" w:rsidRDefault="00000000" w:rsidP="00AB0FB5">
      <w:pPr>
        <w:ind w:left="810"/>
        <w:rPr>
          <w:rFonts w:ascii="Arial" w:hAnsi="Arial"/>
          <w:lang w:val="es-MX"/>
        </w:rPr>
      </w:pPr>
      <w:r>
        <w:rPr>
          <w:rFonts w:ascii="Arial" w:eastAsia="Arial" w:hAnsi="Arial"/>
          <w:lang w:val="es-MX"/>
        </w:rPr>
        <w:t xml:space="preserve">Tras la recomendación del BEO y una vez confirmados los documentos justificativos, el Jefe del BEN formará un comité compuesto por el Presidente de la NCBV, el Consejero de la BSBVI y el Jefe de la  BEN para: (1) Aceptar la recomendación de retirada del Aprendiz de la BEN del entrenamiento de la BEN; (2) Desestimar la recomendación con una explicación; o (3) Emitir un periodo de prueba de dos meses tras la reevaluación del rendimiento y solicitando la implementación de sugerencias y la mejora de las operaciones de los sitios por parte del Aprendiz. </w:t>
      </w:r>
    </w:p>
    <w:p w14:paraId="7070A436" w14:textId="77777777" w:rsidR="000D085E" w:rsidRPr="006863CF" w:rsidRDefault="000D085E" w:rsidP="009F1166">
      <w:pPr>
        <w:ind w:left="810" w:hanging="450"/>
        <w:rPr>
          <w:rFonts w:ascii="Arial" w:hAnsi="Arial"/>
          <w:lang w:val="es-MX"/>
        </w:rPr>
      </w:pPr>
    </w:p>
    <w:p w14:paraId="2C5894AB" w14:textId="77777777" w:rsidR="00245853" w:rsidRPr="006863CF" w:rsidRDefault="00000000" w:rsidP="009F1166">
      <w:pPr>
        <w:numPr>
          <w:ilvl w:val="0"/>
          <w:numId w:val="17"/>
        </w:numPr>
        <w:ind w:left="810" w:hanging="450"/>
        <w:rPr>
          <w:rFonts w:ascii="Arial" w:hAnsi="Arial"/>
          <w:lang w:val="es-MX"/>
        </w:rPr>
      </w:pPr>
      <w:r>
        <w:rPr>
          <w:rFonts w:ascii="Arial" w:eastAsia="Arial" w:hAnsi="Arial"/>
          <w:u w:val="single"/>
          <w:lang w:val="es-MX"/>
        </w:rPr>
        <w:t>Recomendación para la autorización de la licencia</w:t>
      </w:r>
      <w:r>
        <w:rPr>
          <w:rFonts w:ascii="Arial" w:eastAsia="Arial" w:hAnsi="Arial"/>
          <w:lang w:val="es-MX"/>
        </w:rPr>
        <w:t xml:space="preserve">: Una vez finalizada la asignación de un Operador Interino, el BEO presentará el informe al Jefe del BEN sobre el Desempeño del Aprendiz de la BEN y su recomendación como candidato para la licencia de Operador del BEN. </w:t>
      </w:r>
    </w:p>
    <w:p w14:paraId="5D4C3112" w14:textId="77777777" w:rsidR="00D82F2D" w:rsidRPr="006863CF" w:rsidRDefault="00D82F2D" w:rsidP="009F1166">
      <w:pPr>
        <w:ind w:left="810" w:hanging="450"/>
        <w:rPr>
          <w:rFonts w:ascii="Arial" w:hAnsi="Arial"/>
          <w:lang w:val="es-MX"/>
        </w:rPr>
      </w:pPr>
    </w:p>
    <w:p w14:paraId="4F036E48" w14:textId="77777777" w:rsidR="00F45ACF" w:rsidRPr="006863CF" w:rsidRDefault="00000000" w:rsidP="009F1166">
      <w:pPr>
        <w:numPr>
          <w:ilvl w:val="0"/>
          <w:numId w:val="17"/>
        </w:numPr>
        <w:ind w:left="810" w:hanging="450"/>
        <w:rPr>
          <w:rFonts w:ascii="Arial" w:hAnsi="Arial"/>
          <w:lang w:val="es-MX"/>
        </w:rPr>
      </w:pPr>
      <w:r>
        <w:rPr>
          <w:rFonts w:ascii="Arial" w:eastAsia="Arial" w:hAnsi="Arial"/>
          <w:u w:val="single"/>
          <w:lang w:val="es-MX"/>
        </w:rPr>
        <w:t>Comité de Licencias</w:t>
      </w:r>
      <w:r>
        <w:rPr>
          <w:rFonts w:ascii="Arial" w:eastAsia="Arial" w:hAnsi="Arial"/>
          <w:lang w:val="es-MX"/>
        </w:rPr>
        <w:t xml:space="preserve">: El Jefe de la BEN convocará a un Comité de Licencias, dentro de los 30 días hábiles siguientes a la recepción del informe del BEO, para revisar los documentos para una posible Licencia de la BEN. El Comité de Licencias estará compuesto por el Presidente de la NCBV, el Jefe de la BEN, el BEO II, un Operador con licencia seleccionado al azar y un Consejero </w:t>
      </w:r>
      <w:r>
        <w:rPr>
          <w:rFonts w:ascii="Arial" w:eastAsia="Arial" w:hAnsi="Arial"/>
          <w:lang w:val="es-MX"/>
        </w:rPr>
        <w:lastRenderedPageBreak/>
        <w:t xml:space="preserve">VR/BSBVI. La recomendación al Programa de la BEN sobre la licencia de Operador de la BEN se determinará con el voto mayoritario de los miembros del comité. </w:t>
      </w:r>
    </w:p>
    <w:p w14:paraId="51AAABD4" w14:textId="77777777" w:rsidR="00F45ACF" w:rsidRPr="006863CF" w:rsidRDefault="00F45ACF" w:rsidP="009F1166">
      <w:pPr>
        <w:ind w:left="810" w:hanging="450"/>
        <w:rPr>
          <w:rFonts w:ascii="Arial" w:hAnsi="Arial"/>
          <w:lang w:val="es-MX"/>
        </w:rPr>
      </w:pPr>
    </w:p>
    <w:p w14:paraId="1B8EBE88" w14:textId="77777777" w:rsidR="00DD246D" w:rsidRPr="006863CF" w:rsidRDefault="00000000" w:rsidP="009F1166">
      <w:pPr>
        <w:numPr>
          <w:ilvl w:val="0"/>
          <w:numId w:val="17"/>
        </w:numPr>
        <w:ind w:left="810" w:hanging="450"/>
        <w:rPr>
          <w:rFonts w:ascii="Arial" w:hAnsi="Arial"/>
          <w:lang w:val="es-MX"/>
        </w:rPr>
      </w:pPr>
      <w:r>
        <w:rPr>
          <w:rFonts w:ascii="Arial" w:eastAsia="Arial" w:hAnsi="Arial"/>
          <w:u w:val="single"/>
          <w:lang w:val="es-MX"/>
        </w:rPr>
        <w:t>Determinación Final para la Autorización de una Licencia</w:t>
      </w:r>
      <w:r>
        <w:rPr>
          <w:rFonts w:ascii="Arial" w:eastAsia="Arial" w:hAnsi="Arial"/>
          <w:lang w:val="es-MX"/>
        </w:rPr>
        <w:t>: Una vez revisada la recomendación del Comité de Licencias y bajo la autoridad de la NAC 426.115, el Programa de la BEN tomará una determinación final sobre la licencia no más tarde de 5 días laborables después de que el Comité de Licencias haya presentado su recomendación al Programa BEN, e informará al Aprendiz de la BEN para la Licencia de Operador de una BEN de la decisión final dentro de los 10 días laborables siguientes a esa fecha de recomendación.</w:t>
      </w:r>
    </w:p>
    <w:p w14:paraId="4E302B11" w14:textId="77777777" w:rsidR="00245853" w:rsidRPr="006863CF" w:rsidRDefault="00245853" w:rsidP="009F1166">
      <w:pPr>
        <w:ind w:left="810" w:hanging="450"/>
        <w:rPr>
          <w:rFonts w:ascii="Arial" w:hAnsi="Arial"/>
          <w:lang w:val="es-MX"/>
        </w:rPr>
      </w:pPr>
    </w:p>
    <w:p w14:paraId="28F105D7" w14:textId="77777777" w:rsidR="0073116F" w:rsidRPr="006863CF" w:rsidRDefault="00000000" w:rsidP="009F1166">
      <w:pPr>
        <w:numPr>
          <w:ilvl w:val="0"/>
          <w:numId w:val="17"/>
        </w:numPr>
        <w:ind w:left="810" w:hanging="450"/>
        <w:rPr>
          <w:rFonts w:ascii="Arial" w:hAnsi="Arial"/>
          <w:lang w:val="es-MX"/>
        </w:rPr>
      </w:pPr>
      <w:r>
        <w:rPr>
          <w:rFonts w:ascii="Arial" w:eastAsia="Arial" w:hAnsi="Arial"/>
          <w:u w:val="single"/>
          <w:lang w:val="es-MX"/>
        </w:rPr>
        <w:t>Expedición de la licencia de operador de una BEN</w:t>
      </w:r>
      <w:r>
        <w:rPr>
          <w:rFonts w:ascii="Arial" w:eastAsia="Arial" w:hAnsi="Arial"/>
          <w:lang w:val="es-MX"/>
        </w:rPr>
        <w:t>: Al candidato a la licencia de operador se le expedirá la Licencia de Operador de una BEN en un plazo de 30 días laborables a partir de la notificación oficial del Programa BEN sobre su solicitud de licencia. La Licencia estará fechada a partir de la determinación final del Programa BEN.  La licencia permanecerá en vigor a menos que sea revocada o entregada por el Operador BEN, tal y como se establece en el Código Administrativo de Nevada 426.</w:t>
      </w:r>
    </w:p>
    <w:p w14:paraId="4179DAB4" w14:textId="77777777" w:rsidR="009F1166" w:rsidRPr="006863CF" w:rsidRDefault="009F1166" w:rsidP="009F1166">
      <w:pPr>
        <w:ind w:left="810" w:hanging="450"/>
        <w:rPr>
          <w:rFonts w:ascii="Arial" w:hAnsi="Arial"/>
          <w:lang w:val="es-MX"/>
        </w:rPr>
      </w:pPr>
    </w:p>
    <w:p w14:paraId="7AC7FDCF" w14:textId="77777777" w:rsidR="003E32B7" w:rsidRPr="006863CF" w:rsidRDefault="00000000" w:rsidP="00F81D93">
      <w:pPr>
        <w:numPr>
          <w:ilvl w:val="0"/>
          <w:numId w:val="17"/>
        </w:numPr>
        <w:rPr>
          <w:rFonts w:ascii="Arial" w:hAnsi="Arial"/>
          <w:lang w:val="es-MX"/>
        </w:rPr>
      </w:pPr>
      <w:r w:rsidRPr="00760BDA">
        <w:rPr>
          <w:rFonts w:ascii="Arial" w:eastAsia="Arial" w:hAnsi="Arial"/>
          <w:u w:val="single"/>
          <w:lang w:val="es-MX"/>
        </w:rPr>
        <w:t>Fin de la asignación provisional - Directrices para la transición del funcionamiento del BEN :</w:t>
      </w:r>
      <w:r>
        <w:rPr>
          <w:rFonts w:ascii="Arial" w:eastAsia="Arial" w:hAnsi="Arial"/>
          <w:lang w:val="es-MX"/>
        </w:rPr>
        <w:t xml:space="preserve"> El nuevo Operador con Licencia continuará operando el Sitio de la BEN que se le haya asignado y firmará un Acuerdo de Operación permanente para ese Sitio de la BEN, si se ha seguido un proceso de licitación competitivo como se describe en 4.2 Política del Proceso de Adjudicación.</w:t>
      </w:r>
    </w:p>
    <w:p w14:paraId="6560E6E8" w14:textId="77777777" w:rsidR="003E32B7" w:rsidRPr="006863CF" w:rsidRDefault="00000000" w:rsidP="003E32B7">
      <w:pPr>
        <w:pStyle w:val="ListParagraph"/>
        <w:rPr>
          <w:rFonts w:ascii="Arial" w:hAnsi="Arial"/>
          <w:lang w:val="es-MX"/>
        </w:rPr>
      </w:pPr>
      <w:r w:rsidRPr="006863CF">
        <w:rPr>
          <w:rFonts w:ascii="Arial" w:hAnsi="Arial"/>
          <w:lang w:val="es-MX"/>
        </w:rPr>
        <w:t xml:space="preserve"> </w:t>
      </w:r>
    </w:p>
    <w:p w14:paraId="51874419" w14:textId="77777777" w:rsidR="00F7208D" w:rsidRPr="006863CF" w:rsidRDefault="00000000" w:rsidP="003C4781">
      <w:pPr>
        <w:ind w:left="720"/>
        <w:rPr>
          <w:rFonts w:ascii="Arial" w:hAnsi="Arial"/>
          <w:sz w:val="20"/>
          <w:lang w:val="es-MX"/>
        </w:rPr>
      </w:pPr>
      <w:r>
        <w:rPr>
          <w:rFonts w:ascii="Arial" w:eastAsia="Arial" w:hAnsi="Arial"/>
          <w:lang w:val="es-MX"/>
        </w:rPr>
        <w:t xml:space="preserve">Si el aprendiz fue asignado a un sitio por el Programa BEN y no participó en un proceso de adjudicación, el sitio será publicado para adjudicación abierta dentro de los 7 días siguientes a la emisión de la Licencia de Operador. A partir de ese momento, el nuevo operador autorizado tendrá la oportunidad de competir por ese sitio. En el periodo de transición durante el proceso de selección, el nuevo operador autorizado seguirá explotando el sitio en virtud de un acuerdo de explotación provisional hasta la colocación del nuevo operador. </w:t>
      </w:r>
    </w:p>
    <w:p w14:paraId="4D4C498C" w14:textId="77777777" w:rsidR="00566C04" w:rsidRPr="006863CF" w:rsidRDefault="00566C04" w:rsidP="009F1166">
      <w:pPr>
        <w:ind w:left="810" w:hanging="450"/>
        <w:rPr>
          <w:rFonts w:ascii="Arial" w:hAnsi="Arial"/>
          <w:sz w:val="20"/>
          <w:lang w:val="es-MX"/>
        </w:rPr>
      </w:pPr>
    </w:p>
    <w:p w14:paraId="02AE713B" w14:textId="77777777" w:rsidR="00FA2C5B" w:rsidRPr="006863CF" w:rsidRDefault="00000000" w:rsidP="009F1166">
      <w:pPr>
        <w:numPr>
          <w:ilvl w:val="0"/>
          <w:numId w:val="17"/>
        </w:numPr>
        <w:ind w:left="810" w:hanging="450"/>
        <w:rPr>
          <w:rFonts w:ascii="Arial" w:hAnsi="Arial"/>
          <w:lang w:val="es-MX"/>
        </w:rPr>
      </w:pPr>
      <w:r>
        <w:rPr>
          <w:rFonts w:ascii="Arial" w:eastAsia="Arial" w:hAnsi="Arial"/>
          <w:u w:val="single"/>
          <w:lang w:val="es-MX"/>
        </w:rPr>
        <w:t>Solicitud de informes de calificación actualizados</w:t>
      </w:r>
      <w:r>
        <w:rPr>
          <w:rFonts w:ascii="Arial" w:eastAsia="Arial" w:hAnsi="Arial"/>
          <w:lang w:val="es-MX"/>
        </w:rPr>
        <w:t xml:space="preserve">: El Jefe de la BEN se reserva el derecho de solicitar al Consejero del BSBVI informes de calificación actualizados (Copia del Informe Oftalmológico; Prueba de Ciudadanía; Informe de Examen Médico General; Informe de Examen Psicológico; e Informe de Evaluación de Habilidades de Orientación, Movilidad y Vida Diaria), si las circunstancias del Aprendiz de la BEN han cambiado y hay indicios de que ya </w:t>
      </w:r>
      <w:r>
        <w:rPr>
          <w:rFonts w:ascii="Arial" w:eastAsia="Arial" w:hAnsi="Arial"/>
          <w:lang w:val="es-MX"/>
        </w:rPr>
        <w:lastRenderedPageBreak/>
        <w:t xml:space="preserve">no cumple con los criterios mínimos especificados en el punto </w:t>
      </w:r>
      <w:r>
        <w:rPr>
          <w:rFonts w:ascii="Arial" w:eastAsia="Arial" w:hAnsi="Arial"/>
          <w:i/>
          <w:iCs/>
          <w:lang w:val="es-MX"/>
        </w:rPr>
        <w:t>4.12 Política de Referencias y Entrenamiento de la BEN.</w:t>
      </w:r>
      <w:r>
        <w:rPr>
          <w:rFonts w:ascii="Arial" w:eastAsia="Arial" w:hAnsi="Arial"/>
          <w:lang w:val="es-MX"/>
        </w:rPr>
        <w:t xml:space="preserve"> </w:t>
      </w:r>
    </w:p>
    <w:p w14:paraId="793A9116" w14:textId="77777777" w:rsidR="00C96144" w:rsidRPr="006863CF" w:rsidRDefault="00C96144" w:rsidP="009F1166">
      <w:pPr>
        <w:ind w:left="810" w:hanging="450"/>
        <w:rPr>
          <w:rFonts w:ascii="Arial" w:hAnsi="Arial"/>
          <w:sz w:val="16"/>
          <w:lang w:val="es-MX"/>
        </w:rPr>
      </w:pPr>
    </w:p>
    <w:p w14:paraId="56DD0316" w14:textId="77777777" w:rsidR="0062087B" w:rsidRPr="006863CF" w:rsidRDefault="00000000" w:rsidP="003C4781">
      <w:pPr>
        <w:ind w:left="810"/>
        <w:rPr>
          <w:rFonts w:ascii="Arial" w:hAnsi="Arial"/>
          <w:lang w:val="es-MX"/>
        </w:rPr>
      </w:pPr>
      <w:r>
        <w:rPr>
          <w:rFonts w:ascii="Arial" w:eastAsia="Arial" w:hAnsi="Arial"/>
          <w:lang w:val="es-MX"/>
        </w:rPr>
        <w:t xml:space="preserve">Si el/los informe(s) actualizado(s) muestra(n) que el Aprendiz de la BEN ya no cumple(n) los criterios mínimos especificados en la Política de Referencias y Entrenamiento de la BEN 4.12, se le retirará automáticamente del Programa de Entrenamiento BEN y se le remitirá de nuevo al Consejero BSBVI para que busque oportunidades de empleo alternativas. El Cliente BSBVI puede volver a solicitar el Programa de Entrenamiento de la BEN en un plazo mínimo de seis meses desde el momento de la retirada, si sus circunstancias han cambiado significativamente y estos cambios basados en la determinación del Consejero BSBVI y del Jefe de la BEN, indican una mayor probabilidad de éxito en la obtención de la Licencia de Operador de una BEN. </w:t>
      </w:r>
      <w:r>
        <w:rPr>
          <w:rFonts w:ascii="Arial" w:eastAsia="Arial" w:hAnsi="Arial"/>
          <w:lang w:val="es-MX"/>
        </w:rPr>
        <w:br w:type="page"/>
      </w:r>
    </w:p>
    <w:p w14:paraId="77CC4AC4" w14:textId="3603952B" w:rsidR="00D85010" w:rsidRDefault="00756F80" w:rsidP="0062087B">
      <w:pPr>
        <w:rPr>
          <w:color w:val="000000"/>
        </w:rPr>
      </w:pPr>
      <w:r w:rsidRPr="00C22427">
        <w:rPr>
          <w:rFonts w:ascii="Arial" w:hAnsi="Arial"/>
          <w:noProof/>
        </w:rPr>
        <w:lastRenderedPageBreak/>
        <w:drawing>
          <wp:inline distT="0" distB="0" distL="0" distR="0" wp14:anchorId="22398ECB" wp14:editId="200BBA6D">
            <wp:extent cx="6078855" cy="1681896"/>
            <wp:effectExtent l="0" t="0" r="0" b="0"/>
            <wp:docPr id="2" name="Picture 2" descr="Gráfico de formas de los guncionarios del 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áfico de formas de los guncionarios del Departament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78855" cy="1681896"/>
                    </a:xfrm>
                    <a:prstGeom prst="rect">
                      <a:avLst/>
                    </a:prstGeom>
                    <a:noFill/>
                    <a:ln>
                      <a:noFill/>
                    </a:ln>
                  </pic:spPr>
                </pic:pic>
              </a:graphicData>
            </a:graphic>
          </wp:inline>
        </w:drawing>
      </w:r>
    </w:p>
    <w:p w14:paraId="735D30FE" w14:textId="77777777" w:rsidR="00874558" w:rsidRDefault="00874558" w:rsidP="0062087B">
      <w:pPr>
        <w:rPr>
          <w:color w:val="000000"/>
        </w:rPr>
      </w:pPr>
    </w:p>
    <w:p w14:paraId="592D80C6" w14:textId="77777777" w:rsidR="00874558" w:rsidRDefault="00874558" w:rsidP="0062087B">
      <w:pPr>
        <w:rPr>
          <w:color w:val="000000"/>
        </w:rPr>
      </w:pPr>
    </w:p>
    <w:p w14:paraId="3EA74C83" w14:textId="77777777" w:rsidR="007153EA" w:rsidRDefault="007153EA" w:rsidP="0062087B">
      <w:pPr>
        <w:rPr>
          <w:color w:val="000000"/>
        </w:rPr>
      </w:pPr>
    </w:p>
    <w:p w14:paraId="0BF3973F" w14:textId="77777777" w:rsidR="007153EA" w:rsidRPr="00C83F91" w:rsidRDefault="007153EA" w:rsidP="0062087B">
      <w:pPr>
        <w:rPr>
          <w:color w:val="000000"/>
        </w:rPr>
      </w:pPr>
    </w:p>
    <w:p w14:paraId="41B2198D" w14:textId="77777777" w:rsidR="00874558" w:rsidRDefault="00000000" w:rsidP="00874558">
      <w:r>
        <w:rPr>
          <w:noProof/>
        </w:rPr>
        <mc:AlternateContent>
          <mc:Choice Requires="wps">
            <w:drawing>
              <wp:anchor distT="0" distB="0" distL="114300" distR="114300" simplePos="0" relativeHeight="251658240" behindDoc="1" locked="0" layoutInCell="1" allowOverlap="1" wp14:anchorId="3481C247" wp14:editId="7E77593E">
                <wp:simplePos x="0" y="0"/>
                <wp:positionH relativeFrom="column">
                  <wp:posOffset>2085975</wp:posOffset>
                </wp:positionH>
                <wp:positionV relativeFrom="paragraph">
                  <wp:posOffset>24130</wp:posOffset>
                </wp:positionV>
                <wp:extent cx="4105275" cy="2771775"/>
                <wp:effectExtent l="0" t="0" r="28575" b="28575"/>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277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081B968" id="Rectangle 2" o:spid="_x0000_s1026" alt="&quot;&quot;" style="position:absolute;margin-left:164.25pt;margin-top:1.9pt;width:323.25pt;height:2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"/>
            </w:pict>
          </mc:Fallback>
        </mc:AlternateContent>
      </w:r>
    </w:p>
    <w:p w14:paraId="688B0618" w14:textId="77777777" w:rsidR="00874558" w:rsidRPr="006863CF" w:rsidRDefault="00000000" w:rsidP="00874558">
      <w:pPr>
        <w:jc w:val="right"/>
        <w:rPr>
          <w:u w:val="single"/>
          <w:lang w:val="es-MX"/>
        </w:rPr>
      </w:pPr>
      <w:r>
        <w:rPr>
          <w:u w:val="single"/>
          <w:lang w:val="es-MX"/>
        </w:rPr>
        <w:t>AUTORIZADO POR</w:t>
      </w:r>
    </w:p>
    <w:p w14:paraId="3875B8AF" w14:textId="77777777" w:rsidR="00874558" w:rsidRPr="006863CF" w:rsidRDefault="00874558" w:rsidP="00874558">
      <w:pPr>
        <w:jc w:val="right"/>
        <w:rPr>
          <w:lang w:val="es-MX"/>
        </w:rPr>
      </w:pPr>
    </w:p>
    <w:p w14:paraId="173AF5FB" w14:textId="77777777" w:rsidR="00874558" w:rsidRPr="006863CF" w:rsidRDefault="00000000" w:rsidP="00874558">
      <w:pPr>
        <w:jc w:val="right"/>
        <w:rPr>
          <w:lang w:val="es-MX"/>
        </w:rPr>
      </w:pPr>
      <w:r>
        <w:rPr>
          <w:lang w:val="es-MX"/>
        </w:rPr>
        <w:t>Departamento de Educación de Estados Unidos</w:t>
      </w:r>
    </w:p>
    <w:p w14:paraId="4BFB60F2" w14:textId="77777777" w:rsidR="00874558" w:rsidRPr="006863CF" w:rsidRDefault="00000000" w:rsidP="00874558">
      <w:pPr>
        <w:jc w:val="right"/>
        <w:rPr>
          <w:lang w:val="es-MX"/>
        </w:rPr>
      </w:pPr>
      <w:r>
        <w:rPr>
          <w:lang w:val="es-MX"/>
        </w:rPr>
        <w:t>Oficina de Educación Especial y Servicios de Rehabilitación</w:t>
      </w:r>
    </w:p>
    <w:p w14:paraId="05C2F7B0" w14:textId="77777777" w:rsidR="00874558" w:rsidRPr="006863CF" w:rsidRDefault="00000000" w:rsidP="00874558">
      <w:pPr>
        <w:jc w:val="right"/>
        <w:rPr>
          <w:lang w:val="es-MX"/>
        </w:rPr>
      </w:pPr>
      <w:r>
        <w:rPr>
          <w:lang w:val="es-MX"/>
        </w:rPr>
        <w:t xml:space="preserve">Administración de Servicios de Rehabilitación </w:t>
      </w:r>
    </w:p>
    <w:p w14:paraId="23A4D143" w14:textId="77777777" w:rsidR="00874558" w:rsidRPr="006863CF" w:rsidRDefault="00000000" w:rsidP="00874558">
      <w:pPr>
        <w:jc w:val="right"/>
        <w:rPr>
          <w:lang w:val="es-MX"/>
        </w:rPr>
      </w:pPr>
      <w:r>
        <w:rPr>
          <w:lang w:val="es-MX"/>
        </w:rPr>
        <w:t xml:space="preserve">Janet L. </w:t>
      </w:r>
      <w:proofErr w:type="spellStart"/>
      <w:r>
        <w:rPr>
          <w:lang w:val="es-MX"/>
        </w:rPr>
        <w:t>LaBreck</w:t>
      </w:r>
      <w:proofErr w:type="spellEnd"/>
      <w:r>
        <w:rPr>
          <w:lang w:val="es-MX"/>
        </w:rPr>
        <w:t xml:space="preserve">, Comisionada </w:t>
      </w:r>
    </w:p>
    <w:p w14:paraId="04FCC545" w14:textId="77777777" w:rsidR="00A4571E" w:rsidRPr="006863CF" w:rsidRDefault="00A4571E" w:rsidP="00874558">
      <w:pPr>
        <w:jc w:val="right"/>
        <w:rPr>
          <w:lang w:val="es-MX"/>
        </w:rPr>
      </w:pPr>
    </w:p>
    <w:p w14:paraId="702897F1" w14:textId="77777777" w:rsidR="00874558" w:rsidRPr="006863CF" w:rsidRDefault="00000000" w:rsidP="00874558">
      <w:pPr>
        <w:jc w:val="right"/>
        <w:rPr>
          <w:u w:val="single"/>
          <w:lang w:val="es-MX"/>
        </w:rPr>
      </w:pPr>
      <w:r>
        <w:rPr>
          <w:u w:val="single"/>
          <w:lang w:val="es-MX"/>
        </w:rPr>
        <w:t>FECHA DE AUTORIZACIÓN</w:t>
      </w:r>
    </w:p>
    <w:p w14:paraId="6059FB60" w14:textId="77777777" w:rsidR="00874558" w:rsidRPr="006863CF" w:rsidRDefault="00874558" w:rsidP="00874558">
      <w:pPr>
        <w:jc w:val="right"/>
        <w:rPr>
          <w:lang w:val="es-MX"/>
        </w:rPr>
      </w:pPr>
    </w:p>
    <w:p w14:paraId="1B297C41" w14:textId="77777777" w:rsidR="007153EA" w:rsidRDefault="007153EA" w:rsidP="003C4781">
      <w:pPr>
        <w:jc w:val="right"/>
        <w:rPr>
          <w:lang w:val="es-MX"/>
        </w:rPr>
      </w:pPr>
    </w:p>
    <w:p w14:paraId="43713B1C" w14:textId="77777777" w:rsidR="007153EA" w:rsidRDefault="007153EA" w:rsidP="003C4781">
      <w:pPr>
        <w:jc w:val="right"/>
        <w:rPr>
          <w:lang w:val="es-MX"/>
        </w:rPr>
      </w:pPr>
    </w:p>
    <w:p w14:paraId="06BF9352" w14:textId="77777777" w:rsidR="007153EA" w:rsidRDefault="007153EA" w:rsidP="003C4781">
      <w:pPr>
        <w:jc w:val="right"/>
        <w:rPr>
          <w:lang w:val="es-MX"/>
        </w:rPr>
      </w:pPr>
    </w:p>
    <w:p w14:paraId="61F5C49A" w14:textId="77777777" w:rsidR="007153EA" w:rsidRDefault="007153EA" w:rsidP="003C4781">
      <w:pPr>
        <w:jc w:val="right"/>
        <w:rPr>
          <w:lang w:val="es-MX"/>
        </w:rPr>
      </w:pPr>
    </w:p>
    <w:p w14:paraId="770D7168" w14:textId="7D0C751D" w:rsidR="00874558" w:rsidRPr="006863CF" w:rsidRDefault="00000000" w:rsidP="003C4781">
      <w:pPr>
        <w:jc w:val="right"/>
        <w:rPr>
          <w:rFonts w:ascii="Arial" w:hAnsi="Arial"/>
          <w:lang w:val="es-MX"/>
        </w:rPr>
      </w:pPr>
      <w:r>
        <w:rPr>
          <w:lang w:val="es-MX"/>
        </w:rPr>
        <w:t>9 de mayo de 2016</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sz w:val="16"/>
          <w:szCs w:val="16"/>
          <w:lang w:val="es-MX"/>
        </w:rPr>
        <w:t>(Carta de autorización adjunta, página 7 del presente documento)</w:t>
      </w:r>
    </w:p>
    <w:p w14:paraId="59C49353" w14:textId="77777777" w:rsidR="00D85010" w:rsidRPr="006863CF" w:rsidRDefault="00D85010" w:rsidP="00D85010">
      <w:pPr>
        <w:rPr>
          <w:rFonts w:ascii="Arial" w:hAnsi="Arial" w:cs="Arial"/>
          <w:sz w:val="28"/>
          <w:szCs w:val="28"/>
          <w:lang w:val="es-MX"/>
        </w:rPr>
      </w:pPr>
    </w:p>
    <w:p w14:paraId="6554AA65" w14:textId="77777777" w:rsidR="00A4571E" w:rsidRPr="006863CF" w:rsidRDefault="00A4571E" w:rsidP="00D85010">
      <w:pPr>
        <w:rPr>
          <w:rFonts w:ascii="Arial" w:hAnsi="Arial" w:cs="Arial"/>
          <w:sz w:val="28"/>
          <w:szCs w:val="28"/>
          <w:lang w:val="es-MX"/>
        </w:rPr>
      </w:pPr>
    </w:p>
    <w:p w14:paraId="7C19DD53" w14:textId="77777777" w:rsidR="00A4571E" w:rsidRPr="006863CF" w:rsidRDefault="00A4571E" w:rsidP="00D85010">
      <w:pPr>
        <w:rPr>
          <w:rFonts w:ascii="Arial" w:hAnsi="Arial" w:cs="Arial"/>
          <w:sz w:val="28"/>
          <w:szCs w:val="28"/>
          <w:lang w:val="es-MX"/>
        </w:rPr>
      </w:pPr>
    </w:p>
    <w:p w14:paraId="074CA3EE" w14:textId="7BDC42F7" w:rsidR="00A4571E" w:rsidRPr="00CF4134" w:rsidRDefault="00A4571E" w:rsidP="00D85010">
      <w:pPr>
        <w:rPr>
          <w:rFonts w:ascii="Arial" w:hAnsi="Arial" w:cs="Arial"/>
          <w:noProof/>
          <w:sz w:val="28"/>
          <w:szCs w:val="28"/>
          <w:lang w:val="es-MX"/>
        </w:rPr>
      </w:pPr>
    </w:p>
    <w:p w14:paraId="01556426" w14:textId="77777777" w:rsidR="00740EFB" w:rsidRPr="00CF4134" w:rsidRDefault="00740EFB" w:rsidP="00D85010">
      <w:pPr>
        <w:rPr>
          <w:rFonts w:ascii="Arial" w:hAnsi="Arial" w:cs="Arial"/>
          <w:noProof/>
          <w:sz w:val="28"/>
          <w:szCs w:val="28"/>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31780" w:rsidRPr="00FF6BDF" w14:paraId="163479EA" w14:textId="77777777" w:rsidTr="00631780">
        <w:tc>
          <w:tcPr>
            <w:tcW w:w="9350" w:type="dxa"/>
          </w:tcPr>
          <w:p w14:paraId="77BB2A54" w14:textId="77777777" w:rsidR="00631780" w:rsidRDefault="00631780" w:rsidP="00631780">
            <w:pPr>
              <w:pStyle w:val="Title"/>
              <w:rPr>
                <w:sz w:val="22"/>
                <w:szCs w:val="22"/>
              </w:rPr>
            </w:pPr>
            <w:r>
              <w:rPr>
                <w:noProof/>
              </w:rPr>
              <w:drawing>
                <wp:inline distT="0" distB="0" distL="0" distR="0" wp14:anchorId="3E82C650" wp14:editId="39FEC68D">
                  <wp:extent cx="1006233" cy="990000"/>
                  <wp:effectExtent l="0" t="0" r="3810" b="635"/>
                  <wp:docPr id="1263572250" name="Imagen 7" descr="USDE white - Idaho Educatio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DE white - Idaho Education 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6233" cy="990000"/>
                          </a:xfrm>
                          <a:prstGeom prst="rect">
                            <a:avLst/>
                          </a:prstGeom>
                          <a:noFill/>
                          <a:ln>
                            <a:noFill/>
                          </a:ln>
                        </pic:spPr>
                      </pic:pic>
                    </a:graphicData>
                  </a:graphic>
                </wp:inline>
              </w:drawing>
            </w:r>
          </w:p>
          <w:p w14:paraId="52E24692" w14:textId="149D75C1" w:rsidR="00631780" w:rsidRDefault="00631780" w:rsidP="00631780">
            <w:pPr>
              <w:tabs>
                <w:tab w:val="left" w:pos="3688"/>
              </w:tabs>
              <w:jc w:val="right"/>
              <w:rPr>
                <w:sz w:val="22"/>
                <w:szCs w:val="22"/>
                <w:lang w:val="es-MX"/>
              </w:rPr>
            </w:pPr>
            <w:r w:rsidRPr="007C7EE7">
              <w:rPr>
                <w:sz w:val="22"/>
                <w:szCs w:val="22"/>
                <w:lang w:val="es-MX"/>
              </w:rPr>
              <w:t>DEPARTAMENTO DE EDUCACIÓN DE L</w:t>
            </w:r>
            <w:r>
              <w:rPr>
                <w:sz w:val="22"/>
                <w:szCs w:val="22"/>
                <w:lang w:val="es-MX"/>
              </w:rPr>
              <w:t>OS ESTADOS UNIDOS</w:t>
            </w:r>
          </w:p>
          <w:p w14:paraId="4DBA3B76" w14:textId="77777777" w:rsidR="00631780" w:rsidRDefault="00631780" w:rsidP="00A7795F">
            <w:pPr>
              <w:tabs>
                <w:tab w:val="left" w:pos="3688"/>
              </w:tabs>
              <w:jc w:val="center"/>
              <w:rPr>
                <w:sz w:val="22"/>
                <w:szCs w:val="22"/>
                <w:lang w:val="es-MX"/>
              </w:rPr>
            </w:pPr>
          </w:p>
          <w:p w14:paraId="7C87F155" w14:textId="77777777" w:rsidR="00631780" w:rsidRDefault="00631780" w:rsidP="00631780">
            <w:pPr>
              <w:tabs>
                <w:tab w:val="left" w:pos="3688"/>
              </w:tabs>
              <w:jc w:val="right"/>
              <w:rPr>
                <w:sz w:val="18"/>
                <w:szCs w:val="18"/>
                <w:lang w:val="es-MX"/>
              </w:rPr>
            </w:pPr>
            <w:r w:rsidRPr="007C7EE7">
              <w:rPr>
                <w:sz w:val="18"/>
                <w:szCs w:val="18"/>
                <w:lang w:val="es-MX"/>
              </w:rPr>
              <w:t>OFICINA DE EDUCACIÓN ESPECIAL Y SERVICIOS DE REHABILITACIÓN</w:t>
            </w:r>
          </w:p>
          <w:p w14:paraId="0642576C" w14:textId="77777777" w:rsidR="00631780" w:rsidRDefault="00631780" w:rsidP="00A7795F">
            <w:pPr>
              <w:tabs>
                <w:tab w:val="left" w:pos="3688"/>
              </w:tabs>
              <w:jc w:val="center"/>
              <w:rPr>
                <w:sz w:val="18"/>
                <w:szCs w:val="18"/>
                <w:lang w:val="es-MX"/>
              </w:rPr>
            </w:pPr>
            <w:r>
              <w:rPr>
                <w:sz w:val="18"/>
                <w:szCs w:val="18"/>
                <w:lang w:val="es-MX"/>
              </w:rPr>
              <w:t>ADMINISTRACIÓN DE SERVICIOS DE REHABILITACIÓN</w:t>
            </w:r>
          </w:p>
          <w:p w14:paraId="3A20825B" w14:textId="77777777" w:rsidR="00631780" w:rsidRDefault="00631780" w:rsidP="00A7795F">
            <w:pPr>
              <w:tabs>
                <w:tab w:val="left" w:pos="3688"/>
              </w:tabs>
              <w:rPr>
                <w:sz w:val="18"/>
                <w:szCs w:val="18"/>
                <w:lang w:val="es-MX"/>
              </w:rPr>
            </w:pPr>
          </w:p>
          <w:p w14:paraId="0C35B8C6" w14:textId="77777777" w:rsidR="00631780" w:rsidRDefault="00631780" w:rsidP="00A7795F">
            <w:pPr>
              <w:tabs>
                <w:tab w:val="left" w:pos="3688"/>
              </w:tabs>
              <w:jc w:val="right"/>
              <w:rPr>
                <w:sz w:val="18"/>
                <w:szCs w:val="18"/>
                <w:lang w:val="es-MX"/>
              </w:rPr>
            </w:pPr>
            <w:r w:rsidRPr="00F06C07">
              <w:rPr>
                <w:sz w:val="18"/>
                <w:szCs w:val="18"/>
                <w:lang w:val="es-MX"/>
              </w:rPr>
              <w:t>Notario</w:t>
            </w:r>
          </w:p>
          <w:p w14:paraId="03FE43FF" w14:textId="77777777" w:rsidR="00631780" w:rsidRPr="00DA6738" w:rsidRDefault="00631780" w:rsidP="00F06C07">
            <w:pPr>
              <w:tabs>
                <w:tab w:val="left" w:pos="3688"/>
              </w:tabs>
              <w:jc w:val="center"/>
              <w:rPr>
                <w:b/>
                <w:bCs/>
                <w:sz w:val="18"/>
                <w:szCs w:val="18"/>
                <w:lang w:val="es-MX"/>
              </w:rPr>
            </w:pPr>
            <w:r w:rsidRPr="00DA6738">
              <w:rPr>
                <w:b/>
                <w:bCs/>
                <w:sz w:val="18"/>
                <w:szCs w:val="18"/>
                <w:lang w:val="es-MX"/>
              </w:rPr>
              <w:t>28 ABR 2016</w:t>
            </w:r>
          </w:p>
          <w:p w14:paraId="64235329" w14:textId="77777777" w:rsidR="00631780" w:rsidRDefault="00631780" w:rsidP="00A7795F">
            <w:pPr>
              <w:tabs>
                <w:tab w:val="left" w:pos="3688"/>
              </w:tabs>
              <w:rPr>
                <w:sz w:val="18"/>
                <w:szCs w:val="18"/>
                <w:lang w:val="es-MX"/>
              </w:rPr>
            </w:pPr>
            <w:proofErr w:type="spellStart"/>
            <w:r>
              <w:rPr>
                <w:sz w:val="18"/>
                <w:szCs w:val="18"/>
                <w:lang w:val="es-MX"/>
              </w:rPr>
              <w:t>Drazen</w:t>
            </w:r>
            <w:proofErr w:type="spellEnd"/>
            <w:r>
              <w:rPr>
                <w:sz w:val="18"/>
                <w:szCs w:val="18"/>
                <w:lang w:val="es-MX"/>
              </w:rPr>
              <w:t xml:space="preserve"> </w:t>
            </w:r>
            <w:proofErr w:type="spellStart"/>
            <w:r>
              <w:rPr>
                <w:sz w:val="18"/>
                <w:szCs w:val="18"/>
                <w:lang w:val="es-MX"/>
              </w:rPr>
              <w:t>Elez</w:t>
            </w:r>
            <w:proofErr w:type="spellEnd"/>
            <w:r>
              <w:rPr>
                <w:sz w:val="18"/>
                <w:szCs w:val="18"/>
                <w:lang w:val="es-MX"/>
              </w:rPr>
              <w:t>, Director General</w:t>
            </w:r>
          </w:p>
          <w:p w14:paraId="168AEE1F" w14:textId="4C834CBA" w:rsidR="00631780" w:rsidRDefault="00631780" w:rsidP="00A7795F">
            <w:pPr>
              <w:tabs>
                <w:tab w:val="left" w:pos="3688"/>
              </w:tabs>
              <w:rPr>
                <w:sz w:val="18"/>
                <w:szCs w:val="18"/>
                <w:lang w:val="es-MX"/>
              </w:rPr>
            </w:pPr>
            <w:r>
              <w:rPr>
                <w:sz w:val="18"/>
                <w:szCs w:val="18"/>
                <w:lang w:val="es-MX"/>
              </w:rPr>
              <w:t>Empresas Comerciales de Nevada (BEN)</w:t>
            </w:r>
          </w:p>
          <w:p w14:paraId="6ADDCFEF" w14:textId="77777777" w:rsidR="00631780" w:rsidRDefault="00631780" w:rsidP="00A7795F">
            <w:pPr>
              <w:tabs>
                <w:tab w:val="left" w:pos="3688"/>
              </w:tabs>
              <w:rPr>
                <w:sz w:val="18"/>
                <w:szCs w:val="18"/>
                <w:lang w:val="es-MX"/>
              </w:rPr>
            </w:pPr>
            <w:r>
              <w:rPr>
                <w:sz w:val="18"/>
                <w:szCs w:val="18"/>
                <w:lang w:val="es-MX"/>
              </w:rPr>
              <w:t>División de Rehabilitación del DETR</w:t>
            </w:r>
          </w:p>
          <w:p w14:paraId="5A7EF843" w14:textId="77777777" w:rsidR="00631780" w:rsidRDefault="00631780" w:rsidP="00A7795F">
            <w:pPr>
              <w:tabs>
                <w:tab w:val="left" w:pos="3688"/>
              </w:tabs>
              <w:rPr>
                <w:sz w:val="18"/>
                <w:szCs w:val="18"/>
                <w:lang w:val="es-MX"/>
              </w:rPr>
            </w:pPr>
            <w:r>
              <w:rPr>
                <w:sz w:val="18"/>
                <w:szCs w:val="18"/>
                <w:lang w:val="es-MX"/>
              </w:rPr>
              <w:t xml:space="preserve">3016 W. Charleston </w:t>
            </w:r>
            <w:proofErr w:type="spellStart"/>
            <w:r>
              <w:rPr>
                <w:sz w:val="18"/>
                <w:szCs w:val="18"/>
                <w:lang w:val="es-MX"/>
              </w:rPr>
              <w:t>Blvd</w:t>
            </w:r>
            <w:proofErr w:type="spellEnd"/>
            <w:r>
              <w:rPr>
                <w:sz w:val="18"/>
                <w:szCs w:val="18"/>
                <w:lang w:val="es-MX"/>
              </w:rPr>
              <w:t>., Suite 200</w:t>
            </w:r>
          </w:p>
          <w:p w14:paraId="540706AB" w14:textId="77777777" w:rsidR="00631780" w:rsidRPr="002C6483" w:rsidRDefault="00631780" w:rsidP="00A7795F">
            <w:pPr>
              <w:tabs>
                <w:tab w:val="left" w:pos="3688"/>
              </w:tabs>
              <w:rPr>
                <w:sz w:val="18"/>
                <w:szCs w:val="18"/>
                <w:lang w:val="es-MX"/>
              </w:rPr>
            </w:pPr>
            <w:r>
              <w:rPr>
                <w:sz w:val="18"/>
                <w:szCs w:val="18"/>
                <w:lang w:val="es-MX"/>
              </w:rPr>
              <w:t>Las Vegas, NV 89102</w:t>
            </w:r>
          </w:p>
          <w:p w14:paraId="2C97B047" w14:textId="77777777" w:rsidR="00631780" w:rsidRPr="002C6483" w:rsidRDefault="00631780" w:rsidP="00A7795F">
            <w:pPr>
              <w:tabs>
                <w:tab w:val="left" w:pos="3688"/>
              </w:tabs>
              <w:rPr>
                <w:sz w:val="18"/>
                <w:szCs w:val="18"/>
                <w:lang w:val="es-MX"/>
              </w:rPr>
            </w:pPr>
          </w:p>
          <w:p w14:paraId="52526BAF" w14:textId="77777777" w:rsidR="00631780" w:rsidRPr="002C6483" w:rsidRDefault="00631780" w:rsidP="00A7795F">
            <w:pPr>
              <w:tabs>
                <w:tab w:val="left" w:pos="3688"/>
              </w:tabs>
              <w:rPr>
                <w:sz w:val="18"/>
                <w:szCs w:val="18"/>
                <w:lang w:val="es-MX"/>
              </w:rPr>
            </w:pPr>
          </w:p>
          <w:p w14:paraId="3EF9F4E3" w14:textId="77777777" w:rsidR="00631780" w:rsidRPr="002C6483" w:rsidRDefault="00631780" w:rsidP="00A7795F">
            <w:pPr>
              <w:tabs>
                <w:tab w:val="left" w:pos="3688"/>
              </w:tabs>
              <w:jc w:val="center"/>
              <w:rPr>
                <w:sz w:val="22"/>
                <w:szCs w:val="22"/>
                <w:lang w:val="es-MX"/>
              </w:rPr>
            </w:pPr>
          </w:p>
        </w:tc>
      </w:tr>
      <w:tr w:rsidR="00631780" w:rsidRPr="00FF6BDF" w14:paraId="1C370396" w14:textId="77777777" w:rsidTr="00631780">
        <w:tc>
          <w:tcPr>
            <w:tcW w:w="9350" w:type="dxa"/>
          </w:tcPr>
          <w:p w14:paraId="16A1849F" w14:textId="77777777" w:rsidR="00631780" w:rsidRPr="001F6B95" w:rsidRDefault="00631780" w:rsidP="00A7795F">
            <w:pPr>
              <w:tabs>
                <w:tab w:val="left" w:pos="3688"/>
              </w:tabs>
              <w:jc w:val="right"/>
              <w:rPr>
                <w:sz w:val="18"/>
                <w:szCs w:val="18"/>
                <w:lang w:val="es-MX"/>
              </w:rPr>
            </w:pPr>
            <w:r w:rsidRPr="001F6B95">
              <w:rPr>
                <w:sz w:val="18"/>
                <w:szCs w:val="18"/>
                <w:lang w:val="es-MX"/>
              </w:rPr>
              <w:lastRenderedPageBreak/>
              <w:t>Re:</w:t>
            </w:r>
          </w:p>
          <w:p w14:paraId="67E7A07D" w14:textId="0D51CFE7" w:rsidR="00631780" w:rsidRPr="002C6483" w:rsidRDefault="00631780" w:rsidP="00A7795F">
            <w:pPr>
              <w:tabs>
                <w:tab w:val="left" w:pos="3688"/>
              </w:tabs>
              <w:rPr>
                <w:sz w:val="18"/>
                <w:szCs w:val="18"/>
                <w:u w:val="single"/>
                <w:lang w:val="es-MX"/>
              </w:rPr>
            </w:pPr>
            <w:r w:rsidRPr="002C6483">
              <w:rPr>
                <w:sz w:val="18"/>
                <w:szCs w:val="18"/>
                <w:u w:val="single"/>
                <w:lang w:val="es-MX"/>
              </w:rPr>
              <w:t>Solicitud de aprobación de las normas y reglamentos revisados para el programa de máquinas expendedoras Randolph-Sheppard administrado por la Oficina de Servicios para Personas con Ceguera o Discapacidad Visual de Nevada.</w:t>
            </w:r>
          </w:p>
          <w:p w14:paraId="3C04B8EC" w14:textId="77777777" w:rsidR="00631780" w:rsidRPr="001F6B95" w:rsidRDefault="00631780" w:rsidP="00A7795F">
            <w:pPr>
              <w:tabs>
                <w:tab w:val="left" w:pos="3688"/>
              </w:tabs>
              <w:jc w:val="center"/>
              <w:rPr>
                <w:sz w:val="18"/>
                <w:szCs w:val="18"/>
                <w:lang w:val="es-MX"/>
              </w:rPr>
            </w:pPr>
          </w:p>
        </w:tc>
      </w:tr>
      <w:tr w:rsidR="005813AA" w:rsidRPr="00FF6BDF" w14:paraId="7E592F91" w14:textId="77777777" w:rsidTr="00631780">
        <w:tc>
          <w:tcPr>
            <w:tcW w:w="9350" w:type="dxa"/>
          </w:tcPr>
          <w:p w14:paraId="0C3E7C6B" w14:textId="77777777" w:rsidR="005813AA" w:rsidRDefault="005813AA" w:rsidP="00A7795F">
            <w:pPr>
              <w:tabs>
                <w:tab w:val="left" w:pos="3688"/>
              </w:tabs>
              <w:rPr>
                <w:sz w:val="18"/>
                <w:szCs w:val="18"/>
                <w:lang w:val="es-MX"/>
              </w:rPr>
            </w:pPr>
            <w:r>
              <w:rPr>
                <w:sz w:val="18"/>
                <w:szCs w:val="18"/>
                <w:lang w:val="es-MX"/>
              </w:rPr>
              <w:t xml:space="preserve">Apreciado Sr. </w:t>
            </w:r>
            <w:proofErr w:type="spellStart"/>
            <w:r>
              <w:rPr>
                <w:sz w:val="18"/>
                <w:szCs w:val="18"/>
                <w:lang w:val="es-MX"/>
              </w:rPr>
              <w:t>Elez</w:t>
            </w:r>
            <w:proofErr w:type="spellEnd"/>
            <w:r>
              <w:rPr>
                <w:sz w:val="18"/>
                <w:szCs w:val="18"/>
                <w:lang w:val="es-MX"/>
              </w:rPr>
              <w:t>,</w:t>
            </w:r>
          </w:p>
          <w:p w14:paraId="5437D65C" w14:textId="77777777" w:rsidR="005813AA" w:rsidRDefault="005813AA" w:rsidP="00A7795F">
            <w:pPr>
              <w:tabs>
                <w:tab w:val="left" w:pos="3688"/>
              </w:tabs>
              <w:rPr>
                <w:sz w:val="18"/>
                <w:szCs w:val="18"/>
                <w:lang w:val="es-MX"/>
              </w:rPr>
            </w:pPr>
          </w:p>
          <w:p w14:paraId="7D2757D1" w14:textId="77777777" w:rsidR="005813AA" w:rsidRPr="002C6483" w:rsidRDefault="005813AA" w:rsidP="00A7795F">
            <w:pPr>
              <w:tabs>
                <w:tab w:val="left" w:pos="3688"/>
              </w:tabs>
              <w:rPr>
                <w:sz w:val="18"/>
                <w:szCs w:val="18"/>
                <w:lang w:val="es-MX"/>
              </w:rPr>
            </w:pPr>
            <w:r w:rsidRPr="002C6483">
              <w:rPr>
                <w:sz w:val="18"/>
                <w:szCs w:val="18"/>
                <w:lang w:val="es-MX"/>
              </w:rPr>
              <w:t>La presente carta acusa recibo de su comunicación en nombre de la División de Rehabilitación de Nevada, la agencia estatal encargada de conceder licencias en virtud de la Ley Randolph-Sheppard (Ley R-S), con el fin de revisar sus normas y reglamentos para el programa de máquinas expendedoras Randolph-Sheppard de Nevada en virtud de la Ley R-S.</w:t>
            </w:r>
          </w:p>
          <w:p w14:paraId="6960E94E" w14:textId="77777777" w:rsidR="005813AA" w:rsidRDefault="005813AA" w:rsidP="005813AA">
            <w:pPr>
              <w:pStyle w:val="Title"/>
              <w:rPr>
                <w:lang w:val="es-MX"/>
              </w:rPr>
            </w:pPr>
          </w:p>
          <w:p w14:paraId="45E34341" w14:textId="77777777" w:rsidR="005813AA" w:rsidRPr="001F6B95" w:rsidRDefault="005813AA" w:rsidP="00A7795F">
            <w:pPr>
              <w:tabs>
                <w:tab w:val="left" w:pos="3688"/>
              </w:tabs>
              <w:rPr>
                <w:sz w:val="18"/>
                <w:szCs w:val="18"/>
                <w:lang w:val="es-MX"/>
              </w:rPr>
            </w:pPr>
            <w:r w:rsidRPr="001F6B95">
              <w:rPr>
                <w:sz w:val="18"/>
                <w:szCs w:val="18"/>
                <w:lang w:val="es-MX"/>
              </w:rPr>
              <w:t xml:space="preserve">La Administración de Servicios de Rehabilitación ha revisado sus normas y reglamentos revisados y hemos determinado que cumplen con la Ley, 20 USC 107 y siguientes, y con los reglamentos de aplicación, 34 CFR 395. Aprobamos las normas y reglamentos de Nevada tal y como se han presentado. Se señala que el Comité Electo de Vendedores </w:t>
            </w:r>
            <w:r>
              <w:rPr>
                <w:sz w:val="18"/>
                <w:szCs w:val="18"/>
                <w:lang w:val="es-MX"/>
              </w:rPr>
              <w:t>con Ceguera</w:t>
            </w:r>
            <w:r w:rsidRPr="001F6B95">
              <w:rPr>
                <w:sz w:val="18"/>
                <w:szCs w:val="18"/>
                <w:lang w:val="es-MX"/>
              </w:rPr>
              <w:t xml:space="preserve"> participó activamente en la formulación de estas normas y reglamentos revisados. Los proveedores del programa deben recibir copias de estas normas y reglamentos revisados en un formato accesible.</w:t>
            </w:r>
          </w:p>
          <w:p w14:paraId="3A98005C" w14:textId="77777777" w:rsidR="005813AA" w:rsidRDefault="005813AA" w:rsidP="00A7795F">
            <w:pPr>
              <w:tabs>
                <w:tab w:val="left" w:pos="3688"/>
              </w:tabs>
              <w:rPr>
                <w:sz w:val="18"/>
                <w:szCs w:val="18"/>
                <w:lang w:val="es-MX"/>
              </w:rPr>
            </w:pPr>
          </w:p>
          <w:p w14:paraId="7452AAE7" w14:textId="77777777" w:rsidR="005813AA" w:rsidRPr="001F6B95" w:rsidRDefault="005813AA" w:rsidP="00A7795F">
            <w:pPr>
              <w:tabs>
                <w:tab w:val="left" w:pos="3688"/>
              </w:tabs>
              <w:rPr>
                <w:sz w:val="18"/>
                <w:szCs w:val="18"/>
                <w:lang w:val="es-MX"/>
              </w:rPr>
            </w:pPr>
          </w:p>
          <w:p w14:paraId="227345D3" w14:textId="77777777" w:rsidR="005813AA" w:rsidRPr="001F6B95" w:rsidRDefault="005813AA" w:rsidP="00A7795F">
            <w:pPr>
              <w:tabs>
                <w:tab w:val="left" w:pos="3688"/>
              </w:tabs>
              <w:rPr>
                <w:sz w:val="18"/>
                <w:szCs w:val="18"/>
                <w:lang w:val="es-MX"/>
              </w:rPr>
            </w:pPr>
            <w:r w:rsidRPr="001F6B95">
              <w:rPr>
                <w:sz w:val="18"/>
                <w:szCs w:val="18"/>
                <w:lang w:val="es-MX"/>
              </w:rPr>
              <w:t xml:space="preserve">Gracias por su colaboración. Si necesita más ayuda, puede ponerse en contacto con Mary Yang, especialista del programa. Puede contactarla en el (202) 245-6327 o por correo electrónico en </w:t>
            </w:r>
            <w:r w:rsidRPr="001F6B95">
              <w:rPr>
                <w:sz w:val="18"/>
                <w:szCs w:val="18"/>
                <w:u w:val="single"/>
                <w:lang w:val="es-MX"/>
              </w:rPr>
              <w:t>Mary.Yang@ed.gov</w:t>
            </w:r>
            <w:r w:rsidRPr="001F6B95">
              <w:rPr>
                <w:sz w:val="18"/>
                <w:szCs w:val="18"/>
                <w:lang w:val="es-MX"/>
              </w:rPr>
              <w:t>.</w:t>
            </w:r>
          </w:p>
          <w:p w14:paraId="3B4A6454" w14:textId="77777777" w:rsidR="005813AA" w:rsidRDefault="005813AA" w:rsidP="00A7795F">
            <w:pPr>
              <w:tabs>
                <w:tab w:val="left" w:pos="3688"/>
              </w:tabs>
              <w:rPr>
                <w:sz w:val="18"/>
                <w:szCs w:val="18"/>
                <w:lang w:val="es-MX"/>
              </w:rPr>
            </w:pPr>
          </w:p>
          <w:p w14:paraId="4D715D09" w14:textId="77777777" w:rsidR="005813AA" w:rsidRDefault="005813AA" w:rsidP="00A7795F">
            <w:pPr>
              <w:tabs>
                <w:tab w:val="left" w:pos="3688"/>
              </w:tabs>
              <w:jc w:val="center"/>
              <w:rPr>
                <w:sz w:val="18"/>
                <w:szCs w:val="18"/>
                <w:lang w:val="es-MX"/>
              </w:rPr>
            </w:pPr>
            <w:r>
              <w:rPr>
                <w:sz w:val="18"/>
                <w:szCs w:val="18"/>
                <w:lang w:val="es-MX"/>
              </w:rPr>
              <w:t>Atentamente,</w:t>
            </w:r>
          </w:p>
          <w:p w14:paraId="1459F9D6" w14:textId="2FF7B898" w:rsidR="005813AA" w:rsidRDefault="005813AA" w:rsidP="00A7795F">
            <w:pPr>
              <w:tabs>
                <w:tab w:val="left" w:pos="3688"/>
              </w:tabs>
              <w:jc w:val="center"/>
              <w:rPr>
                <w:sz w:val="18"/>
                <w:szCs w:val="18"/>
                <w:lang w:val="es-MX"/>
              </w:rPr>
            </w:pPr>
            <w:r>
              <w:rPr>
                <w:sz w:val="18"/>
                <w:szCs w:val="18"/>
                <w:lang w:val="es-MX"/>
              </w:rPr>
              <w:t>[Firma]</w:t>
            </w:r>
          </w:p>
          <w:p w14:paraId="24744A2D" w14:textId="77777777" w:rsidR="005813AA" w:rsidRDefault="005813AA" w:rsidP="00A7795F">
            <w:pPr>
              <w:tabs>
                <w:tab w:val="left" w:pos="3688"/>
              </w:tabs>
              <w:jc w:val="center"/>
              <w:rPr>
                <w:sz w:val="18"/>
                <w:szCs w:val="18"/>
                <w:lang w:val="es-MX"/>
              </w:rPr>
            </w:pPr>
          </w:p>
          <w:p w14:paraId="50B6A97E" w14:textId="47EE8515" w:rsidR="005813AA" w:rsidRDefault="005813AA" w:rsidP="00A7795F">
            <w:pPr>
              <w:tabs>
                <w:tab w:val="left" w:pos="3688"/>
              </w:tabs>
              <w:jc w:val="center"/>
              <w:rPr>
                <w:sz w:val="18"/>
                <w:szCs w:val="18"/>
                <w:lang w:val="es-MX"/>
              </w:rPr>
            </w:pPr>
            <w:r>
              <w:rPr>
                <w:sz w:val="18"/>
                <w:szCs w:val="18"/>
                <w:lang w:val="es-MX"/>
              </w:rPr>
              <w:t xml:space="preserve">Janet L. </w:t>
            </w:r>
            <w:proofErr w:type="spellStart"/>
            <w:r>
              <w:rPr>
                <w:sz w:val="18"/>
                <w:szCs w:val="18"/>
                <w:lang w:val="es-MX"/>
              </w:rPr>
              <w:t>LaBreck</w:t>
            </w:r>
            <w:proofErr w:type="spellEnd"/>
          </w:p>
          <w:p w14:paraId="0A91390B" w14:textId="77777777" w:rsidR="005813AA" w:rsidRDefault="005813AA" w:rsidP="00A7795F">
            <w:pPr>
              <w:tabs>
                <w:tab w:val="left" w:pos="3688"/>
              </w:tabs>
              <w:jc w:val="center"/>
              <w:rPr>
                <w:sz w:val="18"/>
                <w:szCs w:val="18"/>
                <w:lang w:val="es-MX"/>
              </w:rPr>
            </w:pPr>
            <w:r>
              <w:rPr>
                <w:sz w:val="18"/>
                <w:szCs w:val="18"/>
                <w:lang w:val="es-MX"/>
              </w:rPr>
              <w:t>Comisionada</w:t>
            </w:r>
          </w:p>
          <w:p w14:paraId="00460E8D" w14:textId="77777777" w:rsidR="005813AA" w:rsidRDefault="005813AA" w:rsidP="00A7795F">
            <w:pPr>
              <w:tabs>
                <w:tab w:val="left" w:pos="3688"/>
              </w:tabs>
              <w:rPr>
                <w:sz w:val="18"/>
                <w:szCs w:val="18"/>
                <w:lang w:val="es-MX"/>
              </w:rPr>
            </w:pPr>
          </w:p>
          <w:p w14:paraId="1AA8E981" w14:textId="77777777" w:rsidR="005813AA" w:rsidRDefault="005813AA" w:rsidP="00A7795F">
            <w:pPr>
              <w:tabs>
                <w:tab w:val="left" w:pos="3688"/>
              </w:tabs>
              <w:rPr>
                <w:sz w:val="18"/>
                <w:szCs w:val="18"/>
                <w:lang w:val="es-MX"/>
              </w:rPr>
            </w:pPr>
            <w:r>
              <w:rPr>
                <w:sz w:val="18"/>
                <w:szCs w:val="18"/>
                <w:lang w:val="es-MX"/>
              </w:rPr>
              <w:t>Documentos adjuntos</w:t>
            </w:r>
          </w:p>
          <w:p w14:paraId="5D12A8C5" w14:textId="77777777" w:rsidR="005813AA" w:rsidRPr="000B3CE6" w:rsidRDefault="005813AA" w:rsidP="00A7795F">
            <w:pPr>
              <w:tabs>
                <w:tab w:val="left" w:pos="3688"/>
              </w:tabs>
              <w:jc w:val="center"/>
              <w:rPr>
                <w:sz w:val="18"/>
                <w:szCs w:val="18"/>
                <w:lang w:val="es-MX"/>
              </w:rPr>
            </w:pPr>
            <w:r w:rsidRPr="000B3CE6">
              <w:rPr>
                <w:sz w:val="18"/>
                <w:szCs w:val="18"/>
                <w:lang w:val="es-MX"/>
              </w:rPr>
              <w:t>400 MARYLAND AVE. S.W., WASHINGTON DC 20202</w:t>
            </w:r>
          </w:p>
          <w:p w14:paraId="2FE16A89" w14:textId="77777777" w:rsidR="005813AA" w:rsidRPr="000B3CE6" w:rsidRDefault="00000000" w:rsidP="00A7795F">
            <w:pPr>
              <w:tabs>
                <w:tab w:val="left" w:pos="3688"/>
              </w:tabs>
              <w:jc w:val="center"/>
              <w:rPr>
                <w:sz w:val="18"/>
                <w:szCs w:val="18"/>
                <w:lang w:val="es-MX"/>
              </w:rPr>
            </w:pPr>
            <w:hyperlink r:id="rId10" w:history="1">
              <w:r w:rsidR="005813AA" w:rsidRPr="000B3CE6">
                <w:rPr>
                  <w:rStyle w:val="Hyperlink"/>
                  <w:sz w:val="18"/>
                  <w:szCs w:val="18"/>
                  <w:lang w:val="es-MX"/>
                </w:rPr>
                <w:t>www.ed.gov</w:t>
              </w:r>
            </w:hyperlink>
          </w:p>
          <w:p w14:paraId="75C0D512" w14:textId="77777777" w:rsidR="005813AA" w:rsidRPr="000B3CE6" w:rsidRDefault="005813AA" w:rsidP="00A7795F">
            <w:pPr>
              <w:tabs>
                <w:tab w:val="left" w:pos="3688"/>
              </w:tabs>
              <w:jc w:val="center"/>
              <w:rPr>
                <w:sz w:val="18"/>
                <w:szCs w:val="18"/>
                <w:lang w:val="es-MX"/>
              </w:rPr>
            </w:pPr>
          </w:p>
          <w:p w14:paraId="01BB0270" w14:textId="77777777" w:rsidR="005813AA" w:rsidRPr="001F6B95" w:rsidRDefault="005813AA" w:rsidP="00A7795F">
            <w:pPr>
              <w:tabs>
                <w:tab w:val="left" w:pos="3688"/>
              </w:tabs>
              <w:jc w:val="center"/>
              <w:rPr>
                <w:sz w:val="18"/>
                <w:szCs w:val="18"/>
                <w:lang w:val="es-MX"/>
              </w:rPr>
            </w:pPr>
            <w:r w:rsidRPr="001F6B95">
              <w:rPr>
                <w:i/>
                <w:iCs/>
                <w:sz w:val="18"/>
                <w:szCs w:val="18"/>
                <w:lang w:val="es-MX"/>
              </w:rPr>
              <w:t>La misión del Departamento de Educaci</w:t>
            </w:r>
            <w:r>
              <w:rPr>
                <w:i/>
                <w:iCs/>
                <w:sz w:val="18"/>
                <w:szCs w:val="18"/>
                <w:lang w:val="es-MX"/>
              </w:rPr>
              <w:t>ón es promover el éxito estudiantil y la preparación para la competencia global, promoviendo la educación de excelencia y garantizando el acceso para todos.</w:t>
            </w:r>
          </w:p>
        </w:tc>
      </w:tr>
    </w:tbl>
    <w:p w14:paraId="6E96F36A" w14:textId="77777777" w:rsidR="00740EFB" w:rsidRPr="00740EFB" w:rsidRDefault="00740EFB" w:rsidP="00D85010">
      <w:pPr>
        <w:rPr>
          <w:rFonts w:ascii="Arial" w:hAnsi="Arial" w:cs="Arial"/>
          <w:sz w:val="28"/>
          <w:szCs w:val="28"/>
          <w:lang w:val="es-MX"/>
        </w:rPr>
      </w:pPr>
    </w:p>
    <w:sectPr w:rsidR="00740EFB" w:rsidRPr="00740EFB" w:rsidSect="00C96144">
      <w:headerReference w:type="even" r:id="rId11"/>
      <w:headerReference w:type="default" r:id="rId12"/>
      <w:footerReference w:type="even" r:id="rId13"/>
      <w:footerReference w:type="default" r:id="rId14"/>
      <w:headerReference w:type="first" r:id="rId15"/>
      <w:footerReference w:type="first" r:id="rId16"/>
      <w:pgSz w:w="12240" w:h="15840"/>
      <w:pgMar w:top="1123"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64E5" w14:textId="77777777" w:rsidR="00494071" w:rsidRDefault="00494071">
      <w:r>
        <w:separator/>
      </w:r>
    </w:p>
  </w:endnote>
  <w:endnote w:type="continuationSeparator" w:id="0">
    <w:p w14:paraId="7DED1420" w14:textId="77777777" w:rsidR="00494071" w:rsidRDefault="0049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397C" w14:textId="77777777" w:rsidR="001E586D" w:rsidRDefault="001E5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A782" w14:textId="77777777" w:rsidR="00AD56EF" w:rsidRPr="00954110" w:rsidRDefault="00AD56EF" w:rsidP="00AD56EF"/>
  <w:tbl>
    <w:tblPr>
      <w:tblStyle w:val="TableGridLight"/>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4854"/>
      <w:gridCol w:w="4398"/>
    </w:tblGrid>
    <w:tr w:rsidR="00D06F29" w:rsidRPr="00FF6BDF" w14:paraId="58E679F7" w14:textId="77777777" w:rsidTr="00165BE5">
      <w:tc>
        <w:tcPr>
          <w:tcW w:w="4854" w:type="dxa"/>
        </w:tcPr>
        <w:p w14:paraId="60DED92D" w14:textId="71A29147" w:rsidR="00AD56EF" w:rsidRPr="00537DA9" w:rsidRDefault="00000000" w:rsidP="00AD56EF">
          <w:pPr>
            <w:tabs>
              <w:tab w:val="center" w:pos="4320"/>
              <w:tab w:val="right" w:pos="8640"/>
            </w:tabs>
            <w:rPr>
              <w:rFonts w:ascii="Calibri" w:hAnsi="Calibri" w:cs="Arial"/>
              <w:bCs/>
            </w:rPr>
          </w:pPr>
          <w:r>
            <w:rPr>
              <w:rFonts w:ascii="Calibri" w:eastAsia="Calibri" w:hAnsi="Calibri" w:cs="Arial"/>
              <w:bCs/>
              <w:lang w:val="es-MX"/>
            </w:rPr>
            <w:t xml:space="preserve">4.8 Política de licencias </w:t>
          </w:r>
          <w:r w:rsidR="00BA4C9F">
            <w:rPr>
              <w:rFonts w:ascii="Calibri" w:eastAsia="Calibri" w:hAnsi="Calibri" w:cs="Arial"/>
              <w:bCs/>
              <w:lang w:val="es-MX"/>
            </w:rPr>
            <w:t xml:space="preserve">de </w:t>
          </w:r>
          <w:r>
            <w:rPr>
              <w:rFonts w:ascii="Calibri" w:eastAsia="Calibri" w:hAnsi="Calibri" w:cs="Arial"/>
              <w:bCs/>
              <w:lang w:val="es-MX"/>
            </w:rPr>
            <w:t xml:space="preserve">BEN </w:t>
          </w:r>
        </w:p>
      </w:tc>
      <w:tc>
        <w:tcPr>
          <w:tcW w:w="4398" w:type="dxa"/>
        </w:tcPr>
        <w:p w14:paraId="603E80F7" w14:textId="03190FA3" w:rsidR="00AD56EF" w:rsidRPr="006863CF" w:rsidRDefault="00000000" w:rsidP="00307123">
          <w:pPr>
            <w:tabs>
              <w:tab w:val="center" w:pos="4320"/>
              <w:tab w:val="right" w:pos="8640"/>
            </w:tabs>
            <w:jc w:val="right"/>
            <w:rPr>
              <w:rFonts w:ascii="Calibri" w:hAnsi="Calibri"/>
              <w:sz w:val="22"/>
              <w:szCs w:val="22"/>
              <w:lang w:val="es-MX"/>
            </w:rPr>
          </w:pPr>
          <w:r>
            <w:rPr>
              <w:rFonts w:ascii="Calibri" w:eastAsia="Calibri" w:hAnsi="Calibri"/>
              <w:sz w:val="22"/>
              <w:szCs w:val="22"/>
              <w:lang w:val="es-MX"/>
            </w:rPr>
            <w:t>Fecha de entrada en vigor: 0</w:t>
          </w:r>
          <w:r w:rsidR="00BA4C9F">
            <w:rPr>
              <w:rFonts w:ascii="Calibri" w:eastAsia="Calibri" w:hAnsi="Calibri"/>
              <w:sz w:val="22"/>
              <w:szCs w:val="22"/>
              <w:lang w:val="es-MX"/>
            </w:rPr>
            <w:t>9</w:t>
          </w:r>
          <w:r>
            <w:rPr>
              <w:rFonts w:ascii="Calibri" w:eastAsia="Calibri" w:hAnsi="Calibri"/>
              <w:sz w:val="22"/>
              <w:szCs w:val="22"/>
              <w:lang w:val="es-MX"/>
            </w:rPr>
            <w:t>/0</w:t>
          </w:r>
          <w:r w:rsidR="00BA4C9F">
            <w:rPr>
              <w:rFonts w:ascii="Calibri" w:eastAsia="Calibri" w:hAnsi="Calibri"/>
              <w:sz w:val="22"/>
              <w:szCs w:val="22"/>
              <w:lang w:val="es-MX"/>
            </w:rPr>
            <w:t>5</w:t>
          </w:r>
          <w:r>
            <w:rPr>
              <w:rFonts w:ascii="Calibri" w:eastAsia="Calibri" w:hAnsi="Calibri"/>
              <w:sz w:val="22"/>
              <w:szCs w:val="22"/>
              <w:lang w:val="es-MX"/>
            </w:rPr>
            <w:t>/2016</w:t>
          </w:r>
        </w:p>
      </w:tc>
    </w:tr>
  </w:tbl>
  <w:p w14:paraId="1CE1EAB3" w14:textId="77777777" w:rsidR="00AD56EF" w:rsidRPr="00537DA9" w:rsidRDefault="00000000" w:rsidP="00AD56EF">
    <w:pPr>
      <w:tabs>
        <w:tab w:val="center" w:pos="4320"/>
        <w:tab w:val="right" w:pos="8640"/>
      </w:tabs>
      <w:jc w:val="center"/>
      <w:rPr>
        <w:rFonts w:ascii="Calibri" w:hAnsi="Calibri"/>
        <w:sz w:val="22"/>
        <w:szCs w:val="22"/>
      </w:rPr>
    </w:pPr>
    <w:r>
      <w:rPr>
        <w:rFonts w:ascii="Calibri" w:eastAsia="Calibri" w:hAnsi="Calibri"/>
        <w:sz w:val="22"/>
        <w:szCs w:val="22"/>
        <w:lang w:val="es-MX"/>
      </w:rPr>
      <w:t xml:space="preserve">Página </w:t>
    </w:r>
    <w:r w:rsidRPr="00537DA9">
      <w:rPr>
        <w:rFonts w:ascii="Calibri" w:hAnsi="Calibri"/>
        <w:b/>
        <w:bCs/>
        <w:sz w:val="22"/>
        <w:szCs w:val="22"/>
      </w:rPr>
      <w:fldChar w:fldCharType="begin"/>
    </w:r>
    <w:r w:rsidRPr="00537DA9">
      <w:rPr>
        <w:rFonts w:ascii="Calibri" w:hAnsi="Calibri"/>
        <w:b/>
        <w:bCs/>
        <w:sz w:val="22"/>
        <w:szCs w:val="22"/>
      </w:rPr>
      <w:instrText xml:space="preserve"> PAGE </w:instrText>
    </w:r>
    <w:r w:rsidRPr="00537DA9">
      <w:rPr>
        <w:rFonts w:ascii="Calibri" w:hAnsi="Calibri"/>
        <w:b/>
        <w:bCs/>
        <w:sz w:val="22"/>
        <w:szCs w:val="22"/>
      </w:rPr>
      <w:fldChar w:fldCharType="separate"/>
    </w:r>
    <w:r w:rsidR="003C4781">
      <w:rPr>
        <w:rFonts w:ascii="Calibri" w:hAnsi="Calibri"/>
        <w:b/>
        <w:bCs/>
        <w:noProof/>
        <w:sz w:val="22"/>
        <w:szCs w:val="22"/>
      </w:rPr>
      <w:t>1</w:t>
    </w:r>
    <w:r w:rsidRPr="00537DA9">
      <w:rPr>
        <w:rFonts w:ascii="Calibri" w:hAnsi="Calibri"/>
        <w:b/>
        <w:bCs/>
        <w:sz w:val="22"/>
        <w:szCs w:val="22"/>
      </w:rPr>
      <w:fldChar w:fldCharType="end"/>
    </w:r>
    <w:r>
      <w:rPr>
        <w:rFonts w:ascii="Calibri" w:eastAsia="Calibri" w:hAnsi="Calibri"/>
        <w:sz w:val="22"/>
        <w:szCs w:val="22"/>
        <w:lang w:val="es-MX"/>
      </w:rPr>
      <w:t xml:space="preserve"> de </w:t>
    </w:r>
    <w:r w:rsidRPr="00537DA9">
      <w:rPr>
        <w:rFonts w:ascii="Calibri" w:hAnsi="Calibri"/>
        <w:b/>
        <w:bCs/>
        <w:sz w:val="22"/>
        <w:szCs w:val="22"/>
      </w:rPr>
      <w:fldChar w:fldCharType="begin"/>
    </w:r>
    <w:r w:rsidRPr="00537DA9">
      <w:rPr>
        <w:rFonts w:ascii="Calibri" w:hAnsi="Calibri"/>
        <w:b/>
        <w:bCs/>
        <w:sz w:val="22"/>
        <w:szCs w:val="22"/>
      </w:rPr>
      <w:instrText xml:space="preserve"> NUMPAGES  </w:instrText>
    </w:r>
    <w:r w:rsidRPr="00537DA9">
      <w:rPr>
        <w:rFonts w:ascii="Calibri" w:hAnsi="Calibri"/>
        <w:b/>
        <w:bCs/>
        <w:sz w:val="22"/>
        <w:szCs w:val="22"/>
      </w:rPr>
      <w:fldChar w:fldCharType="separate"/>
    </w:r>
    <w:r w:rsidR="003C4781">
      <w:rPr>
        <w:rFonts w:ascii="Calibri" w:hAnsi="Calibri"/>
        <w:b/>
        <w:bCs/>
        <w:noProof/>
        <w:sz w:val="22"/>
        <w:szCs w:val="22"/>
      </w:rPr>
      <w:t>7</w:t>
    </w:r>
    <w:r w:rsidRPr="00537DA9">
      <w:rPr>
        <w:rFonts w:ascii="Calibri" w:hAnsi="Calibri"/>
        <w:b/>
        <w:bCs/>
        <w:sz w:val="22"/>
        <w:szCs w:val="22"/>
      </w:rPr>
      <w:fldChar w:fldCharType="end"/>
    </w:r>
  </w:p>
  <w:p w14:paraId="21F59312" w14:textId="77777777" w:rsidR="005C4E55" w:rsidRPr="00AD56EF" w:rsidRDefault="005C4E55" w:rsidP="00AD5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414D" w14:textId="77777777" w:rsidR="001E586D" w:rsidRDefault="001E5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DA2D" w14:textId="77777777" w:rsidR="00494071" w:rsidRDefault="00494071">
      <w:r>
        <w:separator/>
      </w:r>
    </w:p>
  </w:footnote>
  <w:footnote w:type="continuationSeparator" w:id="0">
    <w:p w14:paraId="4CFCD83C" w14:textId="77777777" w:rsidR="00494071" w:rsidRDefault="0049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9CED" w14:textId="77777777" w:rsidR="001E586D" w:rsidRDefault="001E5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6840"/>
      <w:gridCol w:w="2628"/>
    </w:tblGrid>
    <w:tr w:rsidR="00D06F29" w14:paraId="1726840E" w14:textId="77777777" w:rsidTr="003F0F52">
      <w:tc>
        <w:tcPr>
          <w:tcW w:w="6840" w:type="dxa"/>
        </w:tcPr>
        <w:p w14:paraId="2DEF7A92" w14:textId="77777777" w:rsidR="005C4E55" w:rsidRPr="006863CF" w:rsidRDefault="00000000">
          <w:pPr>
            <w:pStyle w:val="Header"/>
            <w:rPr>
              <w:rFonts w:ascii="Arial" w:hAnsi="Arial" w:cs="Arial"/>
              <w:b/>
              <w:bCs/>
              <w:sz w:val="36"/>
              <w:lang w:val="es-MX"/>
              <w14:shadow w14:blurRad="50800" w14:dist="38100" w14:dir="2700000" w14:sx="100000" w14:sy="100000" w14:kx="0" w14:ky="0" w14:algn="tl">
                <w14:srgbClr w14:val="000000">
                  <w14:alpha w14:val="60000"/>
                </w14:srgbClr>
              </w14:shadow>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r>
            <w:rPr>
              <w:rFonts w:ascii="Arial" w:eastAsia="Arial" w:hAnsi="Arial" w:cs="Arial"/>
              <w:b/>
              <w:bCs/>
              <w:sz w:val="36"/>
              <w:szCs w:val="36"/>
              <w:lang w:val="es-MX"/>
            </w:rPr>
            <w:tab/>
          </w:r>
        </w:p>
        <w:p w14:paraId="573DEF48" w14:textId="77777777" w:rsidR="005C4E55" w:rsidRPr="006863CF" w:rsidRDefault="00000000">
          <w:pPr>
            <w:pStyle w:val="Header"/>
            <w:rPr>
              <w:rFonts w:ascii="Arial" w:hAnsi="Arial" w:cs="Arial"/>
              <w:b/>
              <w:bCs/>
              <w:sz w:val="32"/>
              <w:lang w:val="es-MX"/>
            </w:rPr>
          </w:pPr>
          <w:r>
            <w:rPr>
              <w:rFonts w:ascii="Arial" w:eastAsia="Arial" w:hAnsi="Arial" w:cs="Arial"/>
              <w:b/>
              <w:bCs/>
              <w:sz w:val="32"/>
              <w:szCs w:val="32"/>
              <w:lang w:val="es-MX"/>
            </w:rPr>
            <w:t>MANUAL DE ADMINISTRACIÓN GENERAL</w:t>
          </w:r>
        </w:p>
        <w:p w14:paraId="7E11787E" w14:textId="4A858367" w:rsidR="005C4E55" w:rsidRPr="00FB2543" w:rsidRDefault="00000000" w:rsidP="00A4571E">
          <w:pPr>
            <w:pStyle w:val="Header"/>
            <w:rPr>
              <w:b/>
              <w:sz w:val="28"/>
            </w:rPr>
          </w:pPr>
          <w:r>
            <w:rPr>
              <w:rFonts w:ascii="Arial" w:eastAsia="Arial" w:hAnsi="Arial" w:cs="Arial"/>
              <w:b/>
              <w:bCs/>
              <w:sz w:val="28"/>
              <w:szCs w:val="28"/>
              <w:lang w:val="es-MX"/>
            </w:rPr>
            <w:t xml:space="preserve">4.8 Política de licencias </w:t>
          </w:r>
          <w:r w:rsidR="00BA4C9F">
            <w:rPr>
              <w:rFonts w:ascii="Arial" w:eastAsia="Arial" w:hAnsi="Arial" w:cs="Arial"/>
              <w:b/>
              <w:bCs/>
              <w:sz w:val="28"/>
              <w:szCs w:val="28"/>
              <w:lang w:val="es-MX"/>
            </w:rPr>
            <w:t xml:space="preserve">de </w:t>
          </w:r>
          <w:r>
            <w:rPr>
              <w:rFonts w:ascii="Arial" w:eastAsia="Arial" w:hAnsi="Arial" w:cs="Arial"/>
              <w:b/>
              <w:bCs/>
              <w:sz w:val="28"/>
              <w:szCs w:val="28"/>
              <w:lang w:val="es-MX"/>
            </w:rPr>
            <w:t>BEN</w:t>
          </w:r>
        </w:p>
      </w:tc>
      <w:tc>
        <w:tcPr>
          <w:tcW w:w="2628" w:type="dxa"/>
        </w:tcPr>
        <w:p w14:paraId="7F4863B8" w14:textId="77777777" w:rsidR="005C4E55" w:rsidRDefault="00000000">
          <w:pPr>
            <w:pStyle w:val="Header"/>
            <w:jc w:val="center"/>
          </w:pPr>
          <w:r w:rsidRPr="003C4781">
            <w:rPr>
              <w:rFonts w:ascii="Arial" w:hAnsi="Arial" w:cs="Arial"/>
              <w:b/>
              <w:bCs/>
              <w:noProof/>
              <w:sz w:val="40"/>
              <w14:shadow w14:blurRad="50800" w14:dist="38100" w14:dir="2700000" w14:sx="100000" w14:sy="100000" w14:kx="0" w14:ky="0" w14:algn="tl">
                <w14:srgbClr w14:val="000000">
                  <w14:alpha w14:val="60000"/>
                </w14:srgbClr>
              </w14:shadow>
            </w:rPr>
            <w:drawing>
              <wp:inline distT="0" distB="0" distL="0" distR="0" wp14:anchorId="31F8DAB6" wp14:editId="607C3F15">
                <wp:extent cx="1821180" cy="746125"/>
                <wp:effectExtent l="0" t="0" r="0" b="0"/>
                <wp:docPr id="1" name="Picture 1"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3BA4CA74" w14:textId="77777777" w:rsidR="005C4E55" w:rsidRPr="00C96144" w:rsidRDefault="005C4E55" w:rsidP="00C96144">
    <w:pPr>
      <w:pStyle w:val="Header"/>
      <w:ind w:firstLine="360"/>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CF68" w14:textId="77777777" w:rsidR="001E586D" w:rsidRDefault="001E5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CDE"/>
    <w:multiLevelType w:val="hybridMultilevel"/>
    <w:tmpl w:val="1D5472A0"/>
    <w:lvl w:ilvl="0" w:tplc="77C8956C">
      <w:start w:val="1"/>
      <w:numFmt w:val="bullet"/>
      <w:lvlText w:val=""/>
      <w:lvlJc w:val="left"/>
      <w:pPr>
        <w:ind w:left="720" w:hanging="360"/>
      </w:pPr>
      <w:rPr>
        <w:rFonts w:ascii="Symbol" w:hAnsi="Symbol" w:hint="default"/>
      </w:rPr>
    </w:lvl>
    <w:lvl w:ilvl="1" w:tplc="DB280624" w:tentative="1">
      <w:start w:val="1"/>
      <w:numFmt w:val="bullet"/>
      <w:lvlText w:val="o"/>
      <w:lvlJc w:val="left"/>
      <w:pPr>
        <w:ind w:left="1440" w:hanging="360"/>
      </w:pPr>
      <w:rPr>
        <w:rFonts w:ascii="Courier New" w:hAnsi="Courier New" w:cs="Courier New" w:hint="default"/>
      </w:rPr>
    </w:lvl>
    <w:lvl w:ilvl="2" w:tplc="E4D66FAE" w:tentative="1">
      <w:start w:val="1"/>
      <w:numFmt w:val="bullet"/>
      <w:lvlText w:val=""/>
      <w:lvlJc w:val="left"/>
      <w:pPr>
        <w:ind w:left="2160" w:hanging="360"/>
      </w:pPr>
      <w:rPr>
        <w:rFonts w:ascii="Wingdings" w:hAnsi="Wingdings" w:hint="default"/>
      </w:rPr>
    </w:lvl>
    <w:lvl w:ilvl="3" w:tplc="D2466D68" w:tentative="1">
      <w:start w:val="1"/>
      <w:numFmt w:val="bullet"/>
      <w:lvlText w:val=""/>
      <w:lvlJc w:val="left"/>
      <w:pPr>
        <w:ind w:left="2880" w:hanging="360"/>
      </w:pPr>
      <w:rPr>
        <w:rFonts w:ascii="Symbol" w:hAnsi="Symbol" w:hint="default"/>
      </w:rPr>
    </w:lvl>
    <w:lvl w:ilvl="4" w:tplc="A9A8FCE4" w:tentative="1">
      <w:start w:val="1"/>
      <w:numFmt w:val="bullet"/>
      <w:lvlText w:val="o"/>
      <w:lvlJc w:val="left"/>
      <w:pPr>
        <w:ind w:left="3600" w:hanging="360"/>
      </w:pPr>
      <w:rPr>
        <w:rFonts w:ascii="Courier New" w:hAnsi="Courier New" w:cs="Courier New" w:hint="default"/>
      </w:rPr>
    </w:lvl>
    <w:lvl w:ilvl="5" w:tplc="5F2C9F72" w:tentative="1">
      <w:start w:val="1"/>
      <w:numFmt w:val="bullet"/>
      <w:lvlText w:val=""/>
      <w:lvlJc w:val="left"/>
      <w:pPr>
        <w:ind w:left="4320" w:hanging="360"/>
      </w:pPr>
      <w:rPr>
        <w:rFonts w:ascii="Wingdings" w:hAnsi="Wingdings" w:hint="default"/>
      </w:rPr>
    </w:lvl>
    <w:lvl w:ilvl="6" w:tplc="77AEBEEC" w:tentative="1">
      <w:start w:val="1"/>
      <w:numFmt w:val="bullet"/>
      <w:lvlText w:val=""/>
      <w:lvlJc w:val="left"/>
      <w:pPr>
        <w:ind w:left="5040" w:hanging="360"/>
      </w:pPr>
      <w:rPr>
        <w:rFonts w:ascii="Symbol" w:hAnsi="Symbol" w:hint="default"/>
      </w:rPr>
    </w:lvl>
    <w:lvl w:ilvl="7" w:tplc="10782A24" w:tentative="1">
      <w:start w:val="1"/>
      <w:numFmt w:val="bullet"/>
      <w:lvlText w:val="o"/>
      <w:lvlJc w:val="left"/>
      <w:pPr>
        <w:ind w:left="5760" w:hanging="360"/>
      </w:pPr>
      <w:rPr>
        <w:rFonts w:ascii="Courier New" w:hAnsi="Courier New" w:cs="Courier New" w:hint="default"/>
      </w:rPr>
    </w:lvl>
    <w:lvl w:ilvl="8" w:tplc="30BAD2D0" w:tentative="1">
      <w:start w:val="1"/>
      <w:numFmt w:val="bullet"/>
      <w:lvlText w:val=""/>
      <w:lvlJc w:val="left"/>
      <w:pPr>
        <w:ind w:left="6480" w:hanging="360"/>
      </w:pPr>
      <w:rPr>
        <w:rFonts w:ascii="Wingdings" w:hAnsi="Wingdings" w:hint="default"/>
      </w:rPr>
    </w:lvl>
  </w:abstractNum>
  <w:abstractNum w:abstractNumId="1" w15:restartNumberingAfterBreak="0">
    <w:nsid w:val="0FC9533B"/>
    <w:multiLevelType w:val="hybridMultilevel"/>
    <w:tmpl w:val="96AE3508"/>
    <w:lvl w:ilvl="0" w:tplc="8098B4E8">
      <w:start w:val="4"/>
      <w:numFmt w:val="decimal"/>
      <w:lvlText w:val="%1."/>
      <w:lvlJc w:val="left"/>
      <w:pPr>
        <w:tabs>
          <w:tab w:val="num" w:pos="360"/>
        </w:tabs>
        <w:ind w:left="360" w:hanging="360"/>
      </w:pPr>
      <w:rPr>
        <w:rFonts w:hint="default"/>
      </w:rPr>
    </w:lvl>
    <w:lvl w:ilvl="1" w:tplc="D6306F44" w:tentative="1">
      <w:start w:val="1"/>
      <w:numFmt w:val="lowerLetter"/>
      <w:lvlText w:val="%2."/>
      <w:lvlJc w:val="left"/>
      <w:pPr>
        <w:tabs>
          <w:tab w:val="num" w:pos="1080"/>
        </w:tabs>
        <w:ind w:left="1080" w:hanging="360"/>
      </w:pPr>
    </w:lvl>
    <w:lvl w:ilvl="2" w:tplc="02023E72" w:tentative="1">
      <w:start w:val="1"/>
      <w:numFmt w:val="lowerRoman"/>
      <w:lvlText w:val="%3."/>
      <w:lvlJc w:val="right"/>
      <w:pPr>
        <w:tabs>
          <w:tab w:val="num" w:pos="1800"/>
        </w:tabs>
        <w:ind w:left="1800" w:hanging="180"/>
      </w:pPr>
    </w:lvl>
    <w:lvl w:ilvl="3" w:tplc="0582AB8A" w:tentative="1">
      <w:start w:val="1"/>
      <w:numFmt w:val="decimal"/>
      <w:lvlText w:val="%4."/>
      <w:lvlJc w:val="left"/>
      <w:pPr>
        <w:tabs>
          <w:tab w:val="num" w:pos="2520"/>
        </w:tabs>
        <w:ind w:left="2520" w:hanging="360"/>
      </w:pPr>
    </w:lvl>
    <w:lvl w:ilvl="4" w:tplc="3B606120" w:tentative="1">
      <w:start w:val="1"/>
      <w:numFmt w:val="lowerLetter"/>
      <w:lvlText w:val="%5."/>
      <w:lvlJc w:val="left"/>
      <w:pPr>
        <w:tabs>
          <w:tab w:val="num" w:pos="3240"/>
        </w:tabs>
        <w:ind w:left="3240" w:hanging="360"/>
      </w:pPr>
    </w:lvl>
    <w:lvl w:ilvl="5" w:tplc="8BFE3216" w:tentative="1">
      <w:start w:val="1"/>
      <w:numFmt w:val="lowerRoman"/>
      <w:lvlText w:val="%6."/>
      <w:lvlJc w:val="right"/>
      <w:pPr>
        <w:tabs>
          <w:tab w:val="num" w:pos="3960"/>
        </w:tabs>
        <w:ind w:left="3960" w:hanging="180"/>
      </w:pPr>
    </w:lvl>
    <w:lvl w:ilvl="6" w:tplc="FE743740" w:tentative="1">
      <w:start w:val="1"/>
      <w:numFmt w:val="decimal"/>
      <w:lvlText w:val="%7."/>
      <w:lvlJc w:val="left"/>
      <w:pPr>
        <w:tabs>
          <w:tab w:val="num" w:pos="4680"/>
        </w:tabs>
        <w:ind w:left="4680" w:hanging="360"/>
      </w:pPr>
    </w:lvl>
    <w:lvl w:ilvl="7" w:tplc="0EC602B2" w:tentative="1">
      <w:start w:val="1"/>
      <w:numFmt w:val="lowerLetter"/>
      <w:lvlText w:val="%8."/>
      <w:lvlJc w:val="left"/>
      <w:pPr>
        <w:tabs>
          <w:tab w:val="num" w:pos="5400"/>
        </w:tabs>
        <w:ind w:left="5400" w:hanging="360"/>
      </w:pPr>
    </w:lvl>
    <w:lvl w:ilvl="8" w:tplc="D6621390" w:tentative="1">
      <w:start w:val="1"/>
      <w:numFmt w:val="lowerRoman"/>
      <w:lvlText w:val="%9."/>
      <w:lvlJc w:val="right"/>
      <w:pPr>
        <w:tabs>
          <w:tab w:val="num" w:pos="6120"/>
        </w:tabs>
        <w:ind w:left="6120" w:hanging="180"/>
      </w:pPr>
    </w:lvl>
  </w:abstractNum>
  <w:abstractNum w:abstractNumId="2" w15:restartNumberingAfterBreak="0">
    <w:nsid w:val="132B1188"/>
    <w:multiLevelType w:val="hybridMultilevel"/>
    <w:tmpl w:val="9F120336"/>
    <w:lvl w:ilvl="0" w:tplc="9BBC0C0E">
      <w:start w:val="1"/>
      <w:numFmt w:val="bullet"/>
      <w:lvlText w:val=""/>
      <w:lvlJc w:val="left"/>
      <w:pPr>
        <w:tabs>
          <w:tab w:val="num" w:pos="1080"/>
        </w:tabs>
        <w:ind w:left="1080" w:hanging="360"/>
      </w:pPr>
      <w:rPr>
        <w:rFonts w:ascii="Symbol" w:hAnsi="Symbol" w:hint="default"/>
      </w:rPr>
    </w:lvl>
    <w:lvl w:ilvl="1" w:tplc="DF64C468" w:tentative="1">
      <w:start w:val="1"/>
      <w:numFmt w:val="bullet"/>
      <w:lvlText w:val="o"/>
      <w:lvlJc w:val="left"/>
      <w:pPr>
        <w:tabs>
          <w:tab w:val="num" w:pos="1800"/>
        </w:tabs>
        <w:ind w:left="1800" w:hanging="360"/>
      </w:pPr>
      <w:rPr>
        <w:rFonts w:ascii="Courier New" w:hAnsi="Courier New" w:hint="default"/>
      </w:rPr>
    </w:lvl>
    <w:lvl w:ilvl="2" w:tplc="634A6F18" w:tentative="1">
      <w:start w:val="1"/>
      <w:numFmt w:val="bullet"/>
      <w:lvlText w:val=""/>
      <w:lvlJc w:val="left"/>
      <w:pPr>
        <w:tabs>
          <w:tab w:val="num" w:pos="2520"/>
        </w:tabs>
        <w:ind w:left="2520" w:hanging="360"/>
      </w:pPr>
      <w:rPr>
        <w:rFonts w:ascii="Wingdings" w:hAnsi="Wingdings" w:hint="default"/>
      </w:rPr>
    </w:lvl>
    <w:lvl w:ilvl="3" w:tplc="4E36D930" w:tentative="1">
      <w:start w:val="1"/>
      <w:numFmt w:val="bullet"/>
      <w:lvlText w:val=""/>
      <w:lvlJc w:val="left"/>
      <w:pPr>
        <w:tabs>
          <w:tab w:val="num" w:pos="3240"/>
        </w:tabs>
        <w:ind w:left="3240" w:hanging="360"/>
      </w:pPr>
      <w:rPr>
        <w:rFonts w:ascii="Symbol" w:hAnsi="Symbol" w:hint="default"/>
      </w:rPr>
    </w:lvl>
    <w:lvl w:ilvl="4" w:tplc="B3CC2312" w:tentative="1">
      <w:start w:val="1"/>
      <w:numFmt w:val="bullet"/>
      <w:lvlText w:val="o"/>
      <w:lvlJc w:val="left"/>
      <w:pPr>
        <w:tabs>
          <w:tab w:val="num" w:pos="3960"/>
        </w:tabs>
        <w:ind w:left="3960" w:hanging="360"/>
      </w:pPr>
      <w:rPr>
        <w:rFonts w:ascii="Courier New" w:hAnsi="Courier New" w:hint="default"/>
      </w:rPr>
    </w:lvl>
    <w:lvl w:ilvl="5" w:tplc="BEF2F8D2" w:tentative="1">
      <w:start w:val="1"/>
      <w:numFmt w:val="bullet"/>
      <w:lvlText w:val=""/>
      <w:lvlJc w:val="left"/>
      <w:pPr>
        <w:tabs>
          <w:tab w:val="num" w:pos="4680"/>
        </w:tabs>
        <w:ind w:left="4680" w:hanging="360"/>
      </w:pPr>
      <w:rPr>
        <w:rFonts w:ascii="Wingdings" w:hAnsi="Wingdings" w:hint="default"/>
      </w:rPr>
    </w:lvl>
    <w:lvl w:ilvl="6" w:tplc="5C86D6FE" w:tentative="1">
      <w:start w:val="1"/>
      <w:numFmt w:val="bullet"/>
      <w:lvlText w:val=""/>
      <w:lvlJc w:val="left"/>
      <w:pPr>
        <w:tabs>
          <w:tab w:val="num" w:pos="5400"/>
        </w:tabs>
        <w:ind w:left="5400" w:hanging="360"/>
      </w:pPr>
      <w:rPr>
        <w:rFonts w:ascii="Symbol" w:hAnsi="Symbol" w:hint="default"/>
      </w:rPr>
    </w:lvl>
    <w:lvl w:ilvl="7" w:tplc="68F62DAA" w:tentative="1">
      <w:start w:val="1"/>
      <w:numFmt w:val="bullet"/>
      <w:lvlText w:val="o"/>
      <w:lvlJc w:val="left"/>
      <w:pPr>
        <w:tabs>
          <w:tab w:val="num" w:pos="6120"/>
        </w:tabs>
        <w:ind w:left="6120" w:hanging="360"/>
      </w:pPr>
      <w:rPr>
        <w:rFonts w:ascii="Courier New" w:hAnsi="Courier New" w:hint="default"/>
      </w:rPr>
    </w:lvl>
    <w:lvl w:ilvl="8" w:tplc="182EFEA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E77040"/>
    <w:multiLevelType w:val="hybridMultilevel"/>
    <w:tmpl w:val="2E5AA4C2"/>
    <w:lvl w:ilvl="0" w:tplc="FE628290">
      <w:start w:val="1"/>
      <w:numFmt w:val="bullet"/>
      <w:lvlText w:val=""/>
      <w:lvlJc w:val="left"/>
      <w:pPr>
        <w:ind w:left="1170" w:hanging="360"/>
      </w:pPr>
      <w:rPr>
        <w:rFonts w:ascii="Symbol" w:hAnsi="Symbol" w:hint="default"/>
      </w:rPr>
    </w:lvl>
    <w:lvl w:ilvl="1" w:tplc="6FDEF0A0" w:tentative="1">
      <w:start w:val="1"/>
      <w:numFmt w:val="bullet"/>
      <w:lvlText w:val="o"/>
      <w:lvlJc w:val="left"/>
      <w:pPr>
        <w:ind w:left="1890" w:hanging="360"/>
      </w:pPr>
      <w:rPr>
        <w:rFonts w:ascii="Courier New" w:hAnsi="Courier New" w:cs="Courier New" w:hint="default"/>
      </w:rPr>
    </w:lvl>
    <w:lvl w:ilvl="2" w:tplc="D26E3B68" w:tentative="1">
      <w:start w:val="1"/>
      <w:numFmt w:val="bullet"/>
      <w:lvlText w:val=""/>
      <w:lvlJc w:val="left"/>
      <w:pPr>
        <w:ind w:left="2610" w:hanging="360"/>
      </w:pPr>
      <w:rPr>
        <w:rFonts w:ascii="Wingdings" w:hAnsi="Wingdings" w:hint="default"/>
      </w:rPr>
    </w:lvl>
    <w:lvl w:ilvl="3" w:tplc="54DCF7B6" w:tentative="1">
      <w:start w:val="1"/>
      <w:numFmt w:val="bullet"/>
      <w:lvlText w:val=""/>
      <w:lvlJc w:val="left"/>
      <w:pPr>
        <w:ind w:left="3330" w:hanging="360"/>
      </w:pPr>
      <w:rPr>
        <w:rFonts w:ascii="Symbol" w:hAnsi="Symbol" w:hint="default"/>
      </w:rPr>
    </w:lvl>
    <w:lvl w:ilvl="4" w:tplc="82D6D120" w:tentative="1">
      <w:start w:val="1"/>
      <w:numFmt w:val="bullet"/>
      <w:lvlText w:val="o"/>
      <w:lvlJc w:val="left"/>
      <w:pPr>
        <w:ind w:left="4050" w:hanging="360"/>
      </w:pPr>
      <w:rPr>
        <w:rFonts w:ascii="Courier New" w:hAnsi="Courier New" w:cs="Courier New" w:hint="default"/>
      </w:rPr>
    </w:lvl>
    <w:lvl w:ilvl="5" w:tplc="65586728" w:tentative="1">
      <w:start w:val="1"/>
      <w:numFmt w:val="bullet"/>
      <w:lvlText w:val=""/>
      <w:lvlJc w:val="left"/>
      <w:pPr>
        <w:ind w:left="4770" w:hanging="360"/>
      </w:pPr>
      <w:rPr>
        <w:rFonts w:ascii="Wingdings" w:hAnsi="Wingdings" w:hint="default"/>
      </w:rPr>
    </w:lvl>
    <w:lvl w:ilvl="6" w:tplc="F7CC05BE" w:tentative="1">
      <w:start w:val="1"/>
      <w:numFmt w:val="bullet"/>
      <w:lvlText w:val=""/>
      <w:lvlJc w:val="left"/>
      <w:pPr>
        <w:ind w:left="5490" w:hanging="360"/>
      </w:pPr>
      <w:rPr>
        <w:rFonts w:ascii="Symbol" w:hAnsi="Symbol" w:hint="default"/>
      </w:rPr>
    </w:lvl>
    <w:lvl w:ilvl="7" w:tplc="B56218A6" w:tentative="1">
      <w:start w:val="1"/>
      <w:numFmt w:val="bullet"/>
      <w:lvlText w:val="o"/>
      <w:lvlJc w:val="left"/>
      <w:pPr>
        <w:ind w:left="6210" w:hanging="360"/>
      </w:pPr>
      <w:rPr>
        <w:rFonts w:ascii="Courier New" w:hAnsi="Courier New" w:cs="Courier New" w:hint="default"/>
      </w:rPr>
    </w:lvl>
    <w:lvl w:ilvl="8" w:tplc="F01E5286" w:tentative="1">
      <w:start w:val="1"/>
      <w:numFmt w:val="bullet"/>
      <w:lvlText w:val=""/>
      <w:lvlJc w:val="left"/>
      <w:pPr>
        <w:ind w:left="6930" w:hanging="360"/>
      </w:pPr>
      <w:rPr>
        <w:rFonts w:ascii="Wingdings" w:hAnsi="Wingdings" w:hint="default"/>
      </w:rPr>
    </w:lvl>
  </w:abstractNum>
  <w:abstractNum w:abstractNumId="4" w15:restartNumberingAfterBreak="0">
    <w:nsid w:val="1E403E17"/>
    <w:multiLevelType w:val="hybridMultilevel"/>
    <w:tmpl w:val="6D26DD3C"/>
    <w:lvl w:ilvl="0" w:tplc="B3C03E04">
      <w:start w:val="1"/>
      <w:numFmt w:val="decimal"/>
      <w:lvlText w:val="%1."/>
      <w:lvlJc w:val="left"/>
      <w:pPr>
        <w:tabs>
          <w:tab w:val="num" w:pos="720"/>
        </w:tabs>
        <w:ind w:left="720" w:hanging="360"/>
      </w:pPr>
      <w:rPr>
        <w:rFonts w:hint="default"/>
      </w:rPr>
    </w:lvl>
    <w:lvl w:ilvl="1" w:tplc="A5BE17E6" w:tentative="1">
      <w:start w:val="1"/>
      <w:numFmt w:val="lowerLetter"/>
      <w:lvlText w:val="%2."/>
      <w:lvlJc w:val="left"/>
      <w:pPr>
        <w:tabs>
          <w:tab w:val="num" w:pos="1440"/>
        </w:tabs>
        <w:ind w:left="1440" w:hanging="360"/>
      </w:pPr>
    </w:lvl>
    <w:lvl w:ilvl="2" w:tplc="3CA27F5E" w:tentative="1">
      <w:start w:val="1"/>
      <w:numFmt w:val="lowerRoman"/>
      <w:lvlText w:val="%3."/>
      <w:lvlJc w:val="right"/>
      <w:pPr>
        <w:tabs>
          <w:tab w:val="num" w:pos="2160"/>
        </w:tabs>
        <w:ind w:left="2160" w:hanging="180"/>
      </w:pPr>
    </w:lvl>
    <w:lvl w:ilvl="3" w:tplc="DFC66D22" w:tentative="1">
      <w:start w:val="1"/>
      <w:numFmt w:val="decimal"/>
      <w:lvlText w:val="%4."/>
      <w:lvlJc w:val="left"/>
      <w:pPr>
        <w:tabs>
          <w:tab w:val="num" w:pos="2880"/>
        </w:tabs>
        <w:ind w:left="2880" w:hanging="360"/>
      </w:pPr>
    </w:lvl>
    <w:lvl w:ilvl="4" w:tplc="2DB25FB6" w:tentative="1">
      <w:start w:val="1"/>
      <w:numFmt w:val="lowerLetter"/>
      <w:lvlText w:val="%5."/>
      <w:lvlJc w:val="left"/>
      <w:pPr>
        <w:tabs>
          <w:tab w:val="num" w:pos="3600"/>
        </w:tabs>
        <w:ind w:left="3600" w:hanging="360"/>
      </w:pPr>
    </w:lvl>
    <w:lvl w:ilvl="5" w:tplc="42C03BFC" w:tentative="1">
      <w:start w:val="1"/>
      <w:numFmt w:val="lowerRoman"/>
      <w:lvlText w:val="%6."/>
      <w:lvlJc w:val="right"/>
      <w:pPr>
        <w:tabs>
          <w:tab w:val="num" w:pos="4320"/>
        </w:tabs>
        <w:ind w:left="4320" w:hanging="180"/>
      </w:pPr>
    </w:lvl>
    <w:lvl w:ilvl="6" w:tplc="A49C6E34" w:tentative="1">
      <w:start w:val="1"/>
      <w:numFmt w:val="decimal"/>
      <w:lvlText w:val="%7."/>
      <w:lvlJc w:val="left"/>
      <w:pPr>
        <w:tabs>
          <w:tab w:val="num" w:pos="5040"/>
        </w:tabs>
        <w:ind w:left="5040" w:hanging="360"/>
      </w:pPr>
    </w:lvl>
    <w:lvl w:ilvl="7" w:tplc="49FEE2C6" w:tentative="1">
      <w:start w:val="1"/>
      <w:numFmt w:val="lowerLetter"/>
      <w:lvlText w:val="%8."/>
      <w:lvlJc w:val="left"/>
      <w:pPr>
        <w:tabs>
          <w:tab w:val="num" w:pos="5760"/>
        </w:tabs>
        <w:ind w:left="5760" w:hanging="360"/>
      </w:pPr>
    </w:lvl>
    <w:lvl w:ilvl="8" w:tplc="8AE2A302" w:tentative="1">
      <w:start w:val="1"/>
      <w:numFmt w:val="lowerRoman"/>
      <w:lvlText w:val="%9."/>
      <w:lvlJc w:val="right"/>
      <w:pPr>
        <w:tabs>
          <w:tab w:val="num" w:pos="6480"/>
        </w:tabs>
        <w:ind w:left="6480" w:hanging="180"/>
      </w:pPr>
    </w:lvl>
  </w:abstractNum>
  <w:abstractNum w:abstractNumId="5" w15:restartNumberingAfterBreak="0">
    <w:nsid w:val="24CC4DBF"/>
    <w:multiLevelType w:val="hybridMultilevel"/>
    <w:tmpl w:val="D7B84718"/>
    <w:lvl w:ilvl="0" w:tplc="9FAC2F34">
      <w:start w:val="1"/>
      <w:numFmt w:val="bullet"/>
      <w:lvlText w:val=""/>
      <w:lvlJc w:val="left"/>
      <w:pPr>
        <w:ind w:left="1530" w:hanging="360"/>
      </w:pPr>
      <w:rPr>
        <w:rFonts w:ascii="Symbol" w:hAnsi="Symbol" w:hint="default"/>
      </w:rPr>
    </w:lvl>
    <w:lvl w:ilvl="1" w:tplc="566622B8" w:tentative="1">
      <w:start w:val="1"/>
      <w:numFmt w:val="bullet"/>
      <w:lvlText w:val="o"/>
      <w:lvlJc w:val="left"/>
      <w:pPr>
        <w:ind w:left="2250" w:hanging="360"/>
      </w:pPr>
      <w:rPr>
        <w:rFonts w:ascii="Courier New" w:hAnsi="Courier New" w:cs="Courier New" w:hint="default"/>
      </w:rPr>
    </w:lvl>
    <w:lvl w:ilvl="2" w:tplc="48C2C2E6" w:tentative="1">
      <w:start w:val="1"/>
      <w:numFmt w:val="bullet"/>
      <w:lvlText w:val=""/>
      <w:lvlJc w:val="left"/>
      <w:pPr>
        <w:ind w:left="2970" w:hanging="360"/>
      </w:pPr>
      <w:rPr>
        <w:rFonts w:ascii="Wingdings" w:hAnsi="Wingdings" w:hint="default"/>
      </w:rPr>
    </w:lvl>
    <w:lvl w:ilvl="3" w:tplc="667410B0" w:tentative="1">
      <w:start w:val="1"/>
      <w:numFmt w:val="bullet"/>
      <w:lvlText w:val=""/>
      <w:lvlJc w:val="left"/>
      <w:pPr>
        <w:ind w:left="3690" w:hanging="360"/>
      </w:pPr>
      <w:rPr>
        <w:rFonts w:ascii="Symbol" w:hAnsi="Symbol" w:hint="default"/>
      </w:rPr>
    </w:lvl>
    <w:lvl w:ilvl="4" w:tplc="7C82172C" w:tentative="1">
      <w:start w:val="1"/>
      <w:numFmt w:val="bullet"/>
      <w:lvlText w:val="o"/>
      <w:lvlJc w:val="left"/>
      <w:pPr>
        <w:ind w:left="4410" w:hanging="360"/>
      </w:pPr>
      <w:rPr>
        <w:rFonts w:ascii="Courier New" w:hAnsi="Courier New" w:cs="Courier New" w:hint="default"/>
      </w:rPr>
    </w:lvl>
    <w:lvl w:ilvl="5" w:tplc="761E00FE" w:tentative="1">
      <w:start w:val="1"/>
      <w:numFmt w:val="bullet"/>
      <w:lvlText w:val=""/>
      <w:lvlJc w:val="left"/>
      <w:pPr>
        <w:ind w:left="5130" w:hanging="360"/>
      </w:pPr>
      <w:rPr>
        <w:rFonts w:ascii="Wingdings" w:hAnsi="Wingdings" w:hint="default"/>
      </w:rPr>
    </w:lvl>
    <w:lvl w:ilvl="6" w:tplc="8F3A21F8" w:tentative="1">
      <w:start w:val="1"/>
      <w:numFmt w:val="bullet"/>
      <w:lvlText w:val=""/>
      <w:lvlJc w:val="left"/>
      <w:pPr>
        <w:ind w:left="5850" w:hanging="360"/>
      </w:pPr>
      <w:rPr>
        <w:rFonts w:ascii="Symbol" w:hAnsi="Symbol" w:hint="default"/>
      </w:rPr>
    </w:lvl>
    <w:lvl w:ilvl="7" w:tplc="A754CB76" w:tentative="1">
      <w:start w:val="1"/>
      <w:numFmt w:val="bullet"/>
      <w:lvlText w:val="o"/>
      <w:lvlJc w:val="left"/>
      <w:pPr>
        <w:ind w:left="6570" w:hanging="360"/>
      </w:pPr>
      <w:rPr>
        <w:rFonts w:ascii="Courier New" w:hAnsi="Courier New" w:cs="Courier New" w:hint="default"/>
      </w:rPr>
    </w:lvl>
    <w:lvl w:ilvl="8" w:tplc="046A9AEA" w:tentative="1">
      <w:start w:val="1"/>
      <w:numFmt w:val="bullet"/>
      <w:lvlText w:val=""/>
      <w:lvlJc w:val="left"/>
      <w:pPr>
        <w:ind w:left="7290" w:hanging="360"/>
      </w:pPr>
      <w:rPr>
        <w:rFonts w:ascii="Wingdings" w:hAnsi="Wingdings" w:hint="default"/>
      </w:rPr>
    </w:lvl>
  </w:abstractNum>
  <w:abstractNum w:abstractNumId="6" w15:restartNumberingAfterBreak="0">
    <w:nsid w:val="31E31021"/>
    <w:multiLevelType w:val="hybridMultilevel"/>
    <w:tmpl w:val="96A82E78"/>
    <w:lvl w:ilvl="0" w:tplc="8A0A3E4C">
      <w:start w:val="1"/>
      <w:numFmt w:val="decimal"/>
      <w:lvlText w:val="%1."/>
      <w:lvlJc w:val="left"/>
      <w:pPr>
        <w:ind w:left="720" w:hanging="360"/>
      </w:pPr>
      <w:rPr>
        <w:rFonts w:hint="default"/>
      </w:rPr>
    </w:lvl>
    <w:lvl w:ilvl="1" w:tplc="7210374C" w:tentative="1">
      <w:start w:val="1"/>
      <w:numFmt w:val="lowerLetter"/>
      <w:lvlText w:val="%2."/>
      <w:lvlJc w:val="left"/>
      <w:pPr>
        <w:ind w:left="1440" w:hanging="360"/>
      </w:pPr>
    </w:lvl>
    <w:lvl w:ilvl="2" w:tplc="EDB835E2" w:tentative="1">
      <w:start w:val="1"/>
      <w:numFmt w:val="lowerRoman"/>
      <w:lvlText w:val="%3."/>
      <w:lvlJc w:val="right"/>
      <w:pPr>
        <w:ind w:left="2160" w:hanging="180"/>
      </w:pPr>
    </w:lvl>
    <w:lvl w:ilvl="3" w:tplc="8214A9AA" w:tentative="1">
      <w:start w:val="1"/>
      <w:numFmt w:val="decimal"/>
      <w:lvlText w:val="%4."/>
      <w:lvlJc w:val="left"/>
      <w:pPr>
        <w:ind w:left="2880" w:hanging="360"/>
      </w:pPr>
    </w:lvl>
    <w:lvl w:ilvl="4" w:tplc="5C88501A" w:tentative="1">
      <w:start w:val="1"/>
      <w:numFmt w:val="lowerLetter"/>
      <w:lvlText w:val="%5."/>
      <w:lvlJc w:val="left"/>
      <w:pPr>
        <w:ind w:left="3600" w:hanging="360"/>
      </w:pPr>
    </w:lvl>
    <w:lvl w:ilvl="5" w:tplc="809A2386" w:tentative="1">
      <w:start w:val="1"/>
      <w:numFmt w:val="lowerRoman"/>
      <w:lvlText w:val="%6."/>
      <w:lvlJc w:val="right"/>
      <w:pPr>
        <w:ind w:left="4320" w:hanging="180"/>
      </w:pPr>
    </w:lvl>
    <w:lvl w:ilvl="6" w:tplc="49D036AE" w:tentative="1">
      <w:start w:val="1"/>
      <w:numFmt w:val="decimal"/>
      <w:lvlText w:val="%7."/>
      <w:lvlJc w:val="left"/>
      <w:pPr>
        <w:ind w:left="5040" w:hanging="360"/>
      </w:pPr>
    </w:lvl>
    <w:lvl w:ilvl="7" w:tplc="3E769B8E" w:tentative="1">
      <w:start w:val="1"/>
      <w:numFmt w:val="lowerLetter"/>
      <w:lvlText w:val="%8."/>
      <w:lvlJc w:val="left"/>
      <w:pPr>
        <w:ind w:left="5760" w:hanging="360"/>
      </w:pPr>
    </w:lvl>
    <w:lvl w:ilvl="8" w:tplc="09740F92" w:tentative="1">
      <w:start w:val="1"/>
      <w:numFmt w:val="lowerRoman"/>
      <w:lvlText w:val="%9."/>
      <w:lvlJc w:val="right"/>
      <w:pPr>
        <w:ind w:left="6480" w:hanging="180"/>
      </w:pPr>
    </w:lvl>
  </w:abstractNum>
  <w:abstractNum w:abstractNumId="7" w15:restartNumberingAfterBreak="0">
    <w:nsid w:val="329A057B"/>
    <w:multiLevelType w:val="hybridMultilevel"/>
    <w:tmpl w:val="04FC85C4"/>
    <w:lvl w:ilvl="0" w:tplc="8558144A">
      <w:start w:val="1"/>
      <w:numFmt w:val="bullet"/>
      <w:lvlText w:val=""/>
      <w:lvlJc w:val="left"/>
      <w:pPr>
        <w:ind w:left="1890" w:hanging="360"/>
      </w:pPr>
      <w:rPr>
        <w:rFonts w:ascii="Symbol" w:hAnsi="Symbol" w:hint="default"/>
      </w:rPr>
    </w:lvl>
    <w:lvl w:ilvl="1" w:tplc="A2029890" w:tentative="1">
      <w:start w:val="1"/>
      <w:numFmt w:val="bullet"/>
      <w:lvlText w:val="o"/>
      <w:lvlJc w:val="left"/>
      <w:pPr>
        <w:ind w:left="2610" w:hanging="360"/>
      </w:pPr>
      <w:rPr>
        <w:rFonts w:ascii="Courier New" w:hAnsi="Courier New" w:cs="Courier New" w:hint="default"/>
      </w:rPr>
    </w:lvl>
    <w:lvl w:ilvl="2" w:tplc="7B420728" w:tentative="1">
      <w:start w:val="1"/>
      <w:numFmt w:val="bullet"/>
      <w:lvlText w:val=""/>
      <w:lvlJc w:val="left"/>
      <w:pPr>
        <w:ind w:left="3330" w:hanging="360"/>
      </w:pPr>
      <w:rPr>
        <w:rFonts w:ascii="Wingdings" w:hAnsi="Wingdings" w:hint="default"/>
      </w:rPr>
    </w:lvl>
    <w:lvl w:ilvl="3" w:tplc="E794C81A" w:tentative="1">
      <w:start w:val="1"/>
      <w:numFmt w:val="bullet"/>
      <w:lvlText w:val=""/>
      <w:lvlJc w:val="left"/>
      <w:pPr>
        <w:ind w:left="4050" w:hanging="360"/>
      </w:pPr>
      <w:rPr>
        <w:rFonts w:ascii="Symbol" w:hAnsi="Symbol" w:hint="default"/>
      </w:rPr>
    </w:lvl>
    <w:lvl w:ilvl="4" w:tplc="3FF06BE8" w:tentative="1">
      <w:start w:val="1"/>
      <w:numFmt w:val="bullet"/>
      <w:lvlText w:val="o"/>
      <w:lvlJc w:val="left"/>
      <w:pPr>
        <w:ind w:left="4770" w:hanging="360"/>
      </w:pPr>
      <w:rPr>
        <w:rFonts w:ascii="Courier New" w:hAnsi="Courier New" w:cs="Courier New" w:hint="default"/>
      </w:rPr>
    </w:lvl>
    <w:lvl w:ilvl="5" w:tplc="134235EC" w:tentative="1">
      <w:start w:val="1"/>
      <w:numFmt w:val="bullet"/>
      <w:lvlText w:val=""/>
      <w:lvlJc w:val="left"/>
      <w:pPr>
        <w:ind w:left="5490" w:hanging="360"/>
      </w:pPr>
      <w:rPr>
        <w:rFonts w:ascii="Wingdings" w:hAnsi="Wingdings" w:hint="default"/>
      </w:rPr>
    </w:lvl>
    <w:lvl w:ilvl="6" w:tplc="FB404866" w:tentative="1">
      <w:start w:val="1"/>
      <w:numFmt w:val="bullet"/>
      <w:lvlText w:val=""/>
      <w:lvlJc w:val="left"/>
      <w:pPr>
        <w:ind w:left="6210" w:hanging="360"/>
      </w:pPr>
      <w:rPr>
        <w:rFonts w:ascii="Symbol" w:hAnsi="Symbol" w:hint="default"/>
      </w:rPr>
    </w:lvl>
    <w:lvl w:ilvl="7" w:tplc="01EC0C50" w:tentative="1">
      <w:start w:val="1"/>
      <w:numFmt w:val="bullet"/>
      <w:lvlText w:val="o"/>
      <w:lvlJc w:val="left"/>
      <w:pPr>
        <w:ind w:left="6930" w:hanging="360"/>
      </w:pPr>
      <w:rPr>
        <w:rFonts w:ascii="Courier New" w:hAnsi="Courier New" w:cs="Courier New" w:hint="default"/>
      </w:rPr>
    </w:lvl>
    <w:lvl w:ilvl="8" w:tplc="D2C2D6FC" w:tentative="1">
      <w:start w:val="1"/>
      <w:numFmt w:val="bullet"/>
      <w:lvlText w:val=""/>
      <w:lvlJc w:val="left"/>
      <w:pPr>
        <w:ind w:left="7650" w:hanging="360"/>
      </w:pPr>
      <w:rPr>
        <w:rFonts w:ascii="Wingdings" w:hAnsi="Wingdings" w:hint="default"/>
      </w:rPr>
    </w:lvl>
  </w:abstractNum>
  <w:abstractNum w:abstractNumId="8" w15:restartNumberingAfterBreak="0">
    <w:nsid w:val="38D63A82"/>
    <w:multiLevelType w:val="hybridMultilevel"/>
    <w:tmpl w:val="93521C8A"/>
    <w:lvl w:ilvl="0" w:tplc="E06C1EC4">
      <w:start w:val="1"/>
      <w:numFmt w:val="bullet"/>
      <w:lvlText w:val=""/>
      <w:lvlJc w:val="left"/>
      <w:pPr>
        <w:ind w:left="1530" w:hanging="360"/>
      </w:pPr>
      <w:rPr>
        <w:rFonts w:ascii="Symbol" w:hAnsi="Symbol" w:hint="default"/>
      </w:rPr>
    </w:lvl>
    <w:lvl w:ilvl="1" w:tplc="9F1A454E" w:tentative="1">
      <w:start w:val="1"/>
      <w:numFmt w:val="bullet"/>
      <w:lvlText w:val="o"/>
      <w:lvlJc w:val="left"/>
      <w:pPr>
        <w:ind w:left="2250" w:hanging="360"/>
      </w:pPr>
      <w:rPr>
        <w:rFonts w:ascii="Courier New" w:hAnsi="Courier New" w:cs="Courier New" w:hint="default"/>
      </w:rPr>
    </w:lvl>
    <w:lvl w:ilvl="2" w:tplc="0DBE78FA" w:tentative="1">
      <w:start w:val="1"/>
      <w:numFmt w:val="bullet"/>
      <w:lvlText w:val=""/>
      <w:lvlJc w:val="left"/>
      <w:pPr>
        <w:ind w:left="2970" w:hanging="360"/>
      </w:pPr>
      <w:rPr>
        <w:rFonts w:ascii="Wingdings" w:hAnsi="Wingdings" w:hint="default"/>
      </w:rPr>
    </w:lvl>
    <w:lvl w:ilvl="3" w:tplc="7FC413C4" w:tentative="1">
      <w:start w:val="1"/>
      <w:numFmt w:val="bullet"/>
      <w:lvlText w:val=""/>
      <w:lvlJc w:val="left"/>
      <w:pPr>
        <w:ind w:left="3690" w:hanging="360"/>
      </w:pPr>
      <w:rPr>
        <w:rFonts w:ascii="Symbol" w:hAnsi="Symbol" w:hint="default"/>
      </w:rPr>
    </w:lvl>
    <w:lvl w:ilvl="4" w:tplc="97D0A770" w:tentative="1">
      <w:start w:val="1"/>
      <w:numFmt w:val="bullet"/>
      <w:lvlText w:val="o"/>
      <w:lvlJc w:val="left"/>
      <w:pPr>
        <w:ind w:left="4410" w:hanging="360"/>
      </w:pPr>
      <w:rPr>
        <w:rFonts w:ascii="Courier New" w:hAnsi="Courier New" w:cs="Courier New" w:hint="default"/>
      </w:rPr>
    </w:lvl>
    <w:lvl w:ilvl="5" w:tplc="E1E494AA" w:tentative="1">
      <w:start w:val="1"/>
      <w:numFmt w:val="bullet"/>
      <w:lvlText w:val=""/>
      <w:lvlJc w:val="left"/>
      <w:pPr>
        <w:ind w:left="5130" w:hanging="360"/>
      </w:pPr>
      <w:rPr>
        <w:rFonts w:ascii="Wingdings" w:hAnsi="Wingdings" w:hint="default"/>
      </w:rPr>
    </w:lvl>
    <w:lvl w:ilvl="6" w:tplc="C5E69BF2" w:tentative="1">
      <w:start w:val="1"/>
      <w:numFmt w:val="bullet"/>
      <w:lvlText w:val=""/>
      <w:lvlJc w:val="left"/>
      <w:pPr>
        <w:ind w:left="5850" w:hanging="360"/>
      </w:pPr>
      <w:rPr>
        <w:rFonts w:ascii="Symbol" w:hAnsi="Symbol" w:hint="default"/>
      </w:rPr>
    </w:lvl>
    <w:lvl w:ilvl="7" w:tplc="09429370" w:tentative="1">
      <w:start w:val="1"/>
      <w:numFmt w:val="bullet"/>
      <w:lvlText w:val="o"/>
      <w:lvlJc w:val="left"/>
      <w:pPr>
        <w:ind w:left="6570" w:hanging="360"/>
      </w:pPr>
      <w:rPr>
        <w:rFonts w:ascii="Courier New" w:hAnsi="Courier New" w:cs="Courier New" w:hint="default"/>
      </w:rPr>
    </w:lvl>
    <w:lvl w:ilvl="8" w:tplc="CB78438A" w:tentative="1">
      <w:start w:val="1"/>
      <w:numFmt w:val="bullet"/>
      <w:lvlText w:val=""/>
      <w:lvlJc w:val="left"/>
      <w:pPr>
        <w:ind w:left="7290" w:hanging="360"/>
      </w:pPr>
      <w:rPr>
        <w:rFonts w:ascii="Wingdings" w:hAnsi="Wingdings" w:hint="default"/>
      </w:rPr>
    </w:lvl>
  </w:abstractNum>
  <w:abstractNum w:abstractNumId="9" w15:restartNumberingAfterBreak="0">
    <w:nsid w:val="44286A17"/>
    <w:multiLevelType w:val="hybridMultilevel"/>
    <w:tmpl w:val="11EAAECC"/>
    <w:lvl w:ilvl="0" w:tplc="AC364726">
      <w:start w:val="2"/>
      <w:numFmt w:val="decimal"/>
      <w:lvlText w:val="%1."/>
      <w:lvlJc w:val="left"/>
      <w:pPr>
        <w:tabs>
          <w:tab w:val="num" w:pos="720"/>
        </w:tabs>
        <w:ind w:left="720" w:hanging="360"/>
      </w:pPr>
      <w:rPr>
        <w:rFonts w:hint="default"/>
      </w:rPr>
    </w:lvl>
    <w:lvl w:ilvl="1" w:tplc="D8A6F0E6" w:tentative="1">
      <w:start w:val="1"/>
      <w:numFmt w:val="lowerLetter"/>
      <w:lvlText w:val="%2."/>
      <w:lvlJc w:val="left"/>
      <w:pPr>
        <w:tabs>
          <w:tab w:val="num" w:pos="1440"/>
        </w:tabs>
        <w:ind w:left="1440" w:hanging="360"/>
      </w:pPr>
    </w:lvl>
    <w:lvl w:ilvl="2" w:tplc="59745350" w:tentative="1">
      <w:start w:val="1"/>
      <w:numFmt w:val="lowerRoman"/>
      <w:lvlText w:val="%3."/>
      <w:lvlJc w:val="right"/>
      <w:pPr>
        <w:tabs>
          <w:tab w:val="num" w:pos="2160"/>
        </w:tabs>
        <w:ind w:left="2160" w:hanging="180"/>
      </w:pPr>
    </w:lvl>
    <w:lvl w:ilvl="3" w:tplc="B5DAE8FA" w:tentative="1">
      <w:start w:val="1"/>
      <w:numFmt w:val="decimal"/>
      <w:lvlText w:val="%4."/>
      <w:lvlJc w:val="left"/>
      <w:pPr>
        <w:tabs>
          <w:tab w:val="num" w:pos="2880"/>
        </w:tabs>
        <w:ind w:left="2880" w:hanging="360"/>
      </w:pPr>
    </w:lvl>
    <w:lvl w:ilvl="4" w:tplc="84226D88" w:tentative="1">
      <w:start w:val="1"/>
      <w:numFmt w:val="lowerLetter"/>
      <w:lvlText w:val="%5."/>
      <w:lvlJc w:val="left"/>
      <w:pPr>
        <w:tabs>
          <w:tab w:val="num" w:pos="3600"/>
        </w:tabs>
        <w:ind w:left="3600" w:hanging="360"/>
      </w:pPr>
    </w:lvl>
    <w:lvl w:ilvl="5" w:tplc="9420245E" w:tentative="1">
      <w:start w:val="1"/>
      <w:numFmt w:val="lowerRoman"/>
      <w:lvlText w:val="%6."/>
      <w:lvlJc w:val="right"/>
      <w:pPr>
        <w:tabs>
          <w:tab w:val="num" w:pos="4320"/>
        </w:tabs>
        <w:ind w:left="4320" w:hanging="180"/>
      </w:pPr>
    </w:lvl>
    <w:lvl w:ilvl="6" w:tplc="A88ED4A0" w:tentative="1">
      <w:start w:val="1"/>
      <w:numFmt w:val="decimal"/>
      <w:lvlText w:val="%7."/>
      <w:lvlJc w:val="left"/>
      <w:pPr>
        <w:tabs>
          <w:tab w:val="num" w:pos="5040"/>
        </w:tabs>
        <w:ind w:left="5040" w:hanging="360"/>
      </w:pPr>
    </w:lvl>
    <w:lvl w:ilvl="7" w:tplc="8A902330" w:tentative="1">
      <w:start w:val="1"/>
      <w:numFmt w:val="lowerLetter"/>
      <w:lvlText w:val="%8."/>
      <w:lvlJc w:val="left"/>
      <w:pPr>
        <w:tabs>
          <w:tab w:val="num" w:pos="5760"/>
        </w:tabs>
        <w:ind w:left="5760" w:hanging="360"/>
      </w:pPr>
    </w:lvl>
    <w:lvl w:ilvl="8" w:tplc="474EFD94" w:tentative="1">
      <w:start w:val="1"/>
      <w:numFmt w:val="lowerRoman"/>
      <w:lvlText w:val="%9."/>
      <w:lvlJc w:val="right"/>
      <w:pPr>
        <w:tabs>
          <w:tab w:val="num" w:pos="6480"/>
        </w:tabs>
        <w:ind w:left="6480" w:hanging="180"/>
      </w:pPr>
    </w:lvl>
  </w:abstractNum>
  <w:abstractNum w:abstractNumId="10" w15:restartNumberingAfterBreak="0">
    <w:nsid w:val="47182F63"/>
    <w:multiLevelType w:val="hybridMultilevel"/>
    <w:tmpl w:val="881E73C2"/>
    <w:lvl w:ilvl="0" w:tplc="BEDED568">
      <w:numFmt w:val="bullet"/>
      <w:lvlText w:val="•"/>
      <w:lvlJc w:val="left"/>
      <w:pPr>
        <w:ind w:left="1530" w:hanging="360"/>
      </w:pPr>
      <w:rPr>
        <w:rFonts w:ascii="Arial" w:eastAsia="Times New Roman" w:hAnsi="Arial" w:cs="Arial" w:hint="default"/>
      </w:rPr>
    </w:lvl>
    <w:lvl w:ilvl="1" w:tplc="99028E5E" w:tentative="1">
      <w:start w:val="1"/>
      <w:numFmt w:val="bullet"/>
      <w:lvlText w:val="o"/>
      <w:lvlJc w:val="left"/>
      <w:pPr>
        <w:ind w:left="2250" w:hanging="360"/>
      </w:pPr>
      <w:rPr>
        <w:rFonts w:ascii="Courier New" w:hAnsi="Courier New" w:cs="Courier New" w:hint="default"/>
      </w:rPr>
    </w:lvl>
    <w:lvl w:ilvl="2" w:tplc="3280A420" w:tentative="1">
      <w:start w:val="1"/>
      <w:numFmt w:val="bullet"/>
      <w:lvlText w:val=""/>
      <w:lvlJc w:val="left"/>
      <w:pPr>
        <w:ind w:left="2970" w:hanging="360"/>
      </w:pPr>
      <w:rPr>
        <w:rFonts w:ascii="Wingdings" w:hAnsi="Wingdings" w:hint="default"/>
      </w:rPr>
    </w:lvl>
    <w:lvl w:ilvl="3" w:tplc="FBBADA5A" w:tentative="1">
      <w:start w:val="1"/>
      <w:numFmt w:val="bullet"/>
      <w:lvlText w:val=""/>
      <w:lvlJc w:val="left"/>
      <w:pPr>
        <w:ind w:left="3690" w:hanging="360"/>
      </w:pPr>
      <w:rPr>
        <w:rFonts w:ascii="Symbol" w:hAnsi="Symbol" w:hint="default"/>
      </w:rPr>
    </w:lvl>
    <w:lvl w:ilvl="4" w:tplc="337EEB7A" w:tentative="1">
      <w:start w:val="1"/>
      <w:numFmt w:val="bullet"/>
      <w:lvlText w:val="o"/>
      <w:lvlJc w:val="left"/>
      <w:pPr>
        <w:ind w:left="4410" w:hanging="360"/>
      </w:pPr>
      <w:rPr>
        <w:rFonts w:ascii="Courier New" w:hAnsi="Courier New" w:cs="Courier New" w:hint="default"/>
      </w:rPr>
    </w:lvl>
    <w:lvl w:ilvl="5" w:tplc="2576AAFA" w:tentative="1">
      <w:start w:val="1"/>
      <w:numFmt w:val="bullet"/>
      <w:lvlText w:val=""/>
      <w:lvlJc w:val="left"/>
      <w:pPr>
        <w:ind w:left="5130" w:hanging="360"/>
      </w:pPr>
      <w:rPr>
        <w:rFonts w:ascii="Wingdings" w:hAnsi="Wingdings" w:hint="default"/>
      </w:rPr>
    </w:lvl>
    <w:lvl w:ilvl="6" w:tplc="DC1A826C" w:tentative="1">
      <w:start w:val="1"/>
      <w:numFmt w:val="bullet"/>
      <w:lvlText w:val=""/>
      <w:lvlJc w:val="left"/>
      <w:pPr>
        <w:ind w:left="5850" w:hanging="360"/>
      </w:pPr>
      <w:rPr>
        <w:rFonts w:ascii="Symbol" w:hAnsi="Symbol" w:hint="default"/>
      </w:rPr>
    </w:lvl>
    <w:lvl w:ilvl="7" w:tplc="D4323C30" w:tentative="1">
      <w:start w:val="1"/>
      <w:numFmt w:val="bullet"/>
      <w:lvlText w:val="o"/>
      <w:lvlJc w:val="left"/>
      <w:pPr>
        <w:ind w:left="6570" w:hanging="360"/>
      </w:pPr>
      <w:rPr>
        <w:rFonts w:ascii="Courier New" w:hAnsi="Courier New" w:cs="Courier New" w:hint="default"/>
      </w:rPr>
    </w:lvl>
    <w:lvl w:ilvl="8" w:tplc="71BE0398" w:tentative="1">
      <w:start w:val="1"/>
      <w:numFmt w:val="bullet"/>
      <w:lvlText w:val=""/>
      <w:lvlJc w:val="left"/>
      <w:pPr>
        <w:ind w:left="7290" w:hanging="360"/>
      </w:pPr>
      <w:rPr>
        <w:rFonts w:ascii="Wingdings" w:hAnsi="Wingdings" w:hint="default"/>
      </w:rPr>
    </w:lvl>
  </w:abstractNum>
  <w:abstractNum w:abstractNumId="11" w15:restartNumberingAfterBreak="0">
    <w:nsid w:val="53181362"/>
    <w:multiLevelType w:val="hybridMultilevel"/>
    <w:tmpl w:val="17E4E762"/>
    <w:lvl w:ilvl="0" w:tplc="47E6CA6E">
      <w:start w:val="1"/>
      <w:numFmt w:val="bullet"/>
      <w:lvlText w:val=""/>
      <w:lvlJc w:val="left"/>
      <w:pPr>
        <w:tabs>
          <w:tab w:val="num" w:pos="1080"/>
        </w:tabs>
        <w:ind w:left="1080" w:hanging="360"/>
      </w:pPr>
      <w:rPr>
        <w:rFonts w:ascii="Symbol" w:hAnsi="Symbol" w:hint="default"/>
      </w:rPr>
    </w:lvl>
    <w:lvl w:ilvl="1" w:tplc="972E293C" w:tentative="1">
      <w:start w:val="1"/>
      <w:numFmt w:val="bullet"/>
      <w:lvlText w:val="o"/>
      <w:lvlJc w:val="left"/>
      <w:pPr>
        <w:tabs>
          <w:tab w:val="num" w:pos="1800"/>
        </w:tabs>
        <w:ind w:left="1800" w:hanging="360"/>
      </w:pPr>
      <w:rPr>
        <w:rFonts w:ascii="Courier New" w:hAnsi="Courier New" w:cs="Courier New" w:hint="default"/>
      </w:rPr>
    </w:lvl>
    <w:lvl w:ilvl="2" w:tplc="4EBA9D98" w:tentative="1">
      <w:start w:val="1"/>
      <w:numFmt w:val="bullet"/>
      <w:lvlText w:val=""/>
      <w:lvlJc w:val="left"/>
      <w:pPr>
        <w:tabs>
          <w:tab w:val="num" w:pos="2520"/>
        </w:tabs>
        <w:ind w:left="2520" w:hanging="360"/>
      </w:pPr>
      <w:rPr>
        <w:rFonts w:ascii="Wingdings" w:hAnsi="Wingdings" w:hint="default"/>
      </w:rPr>
    </w:lvl>
    <w:lvl w:ilvl="3" w:tplc="4066F490" w:tentative="1">
      <w:start w:val="1"/>
      <w:numFmt w:val="bullet"/>
      <w:lvlText w:val=""/>
      <w:lvlJc w:val="left"/>
      <w:pPr>
        <w:tabs>
          <w:tab w:val="num" w:pos="3240"/>
        </w:tabs>
        <w:ind w:left="3240" w:hanging="360"/>
      </w:pPr>
      <w:rPr>
        <w:rFonts w:ascii="Symbol" w:hAnsi="Symbol" w:hint="default"/>
      </w:rPr>
    </w:lvl>
    <w:lvl w:ilvl="4" w:tplc="E0802F6C" w:tentative="1">
      <w:start w:val="1"/>
      <w:numFmt w:val="bullet"/>
      <w:lvlText w:val="o"/>
      <w:lvlJc w:val="left"/>
      <w:pPr>
        <w:tabs>
          <w:tab w:val="num" w:pos="3960"/>
        </w:tabs>
        <w:ind w:left="3960" w:hanging="360"/>
      </w:pPr>
      <w:rPr>
        <w:rFonts w:ascii="Courier New" w:hAnsi="Courier New" w:cs="Courier New" w:hint="default"/>
      </w:rPr>
    </w:lvl>
    <w:lvl w:ilvl="5" w:tplc="951E43D4" w:tentative="1">
      <w:start w:val="1"/>
      <w:numFmt w:val="bullet"/>
      <w:lvlText w:val=""/>
      <w:lvlJc w:val="left"/>
      <w:pPr>
        <w:tabs>
          <w:tab w:val="num" w:pos="4680"/>
        </w:tabs>
        <w:ind w:left="4680" w:hanging="360"/>
      </w:pPr>
      <w:rPr>
        <w:rFonts w:ascii="Wingdings" w:hAnsi="Wingdings" w:hint="default"/>
      </w:rPr>
    </w:lvl>
    <w:lvl w:ilvl="6" w:tplc="A49EB7EC" w:tentative="1">
      <w:start w:val="1"/>
      <w:numFmt w:val="bullet"/>
      <w:lvlText w:val=""/>
      <w:lvlJc w:val="left"/>
      <w:pPr>
        <w:tabs>
          <w:tab w:val="num" w:pos="5400"/>
        </w:tabs>
        <w:ind w:left="5400" w:hanging="360"/>
      </w:pPr>
      <w:rPr>
        <w:rFonts w:ascii="Symbol" w:hAnsi="Symbol" w:hint="default"/>
      </w:rPr>
    </w:lvl>
    <w:lvl w:ilvl="7" w:tplc="541E5588" w:tentative="1">
      <w:start w:val="1"/>
      <w:numFmt w:val="bullet"/>
      <w:lvlText w:val="o"/>
      <w:lvlJc w:val="left"/>
      <w:pPr>
        <w:tabs>
          <w:tab w:val="num" w:pos="6120"/>
        </w:tabs>
        <w:ind w:left="6120" w:hanging="360"/>
      </w:pPr>
      <w:rPr>
        <w:rFonts w:ascii="Courier New" w:hAnsi="Courier New" w:cs="Courier New" w:hint="default"/>
      </w:rPr>
    </w:lvl>
    <w:lvl w:ilvl="8" w:tplc="B94AF0E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326CC7"/>
    <w:multiLevelType w:val="hybridMultilevel"/>
    <w:tmpl w:val="A59E29E0"/>
    <w:lvl w:ilvl="0" w:tplc="7292DE4C">
      <w:start w:val="1"/>
      <w:numFmt w:val="bullet"/>
      <w:lvlText w:val=""/>
      <w:lvlJc w:val="left"/>
      <w:pPr>
        <w:tabs>
          <w:tab w:val="num" w:pos="1080"/>
        </w:tabs>
        <w:ind w:left="1080" w:hanging="360"/>
      </w:pPr>
      <w:rPr>
        <w:rFonts w:ascii="Symbol" w:hAnsi="Symbol" w:hint="default"/>
      </w:rPr>
    </w:lvl>
    <w:lvl w:ilvl="1" w:tplc="AD2E676E" w:tentative="1">
      <w:start w:val="1"/>
      <w:numFmt w:val="bullet"/>
      <w:lvlText w:val="o"/>
      <w:lvlJc w:val="left"/>
      <w:pPr>
        <w:tabs>
          <w:tab w:val="num" w:pos="1800"/>
        </w:tabs>
        <w:ind w:left="1800" w:hanging="360"/>
      </w:pPr>
      <w:rPr>
        <w:rFonts w:ascii="Courier New" w:hAnsi="Courier New" w:hint="default"/>
      </w:rPr>
    </w:lvl>
    <w:lvl w:ilvl="2" w:tplc="4C4EE5CE" w:tentative="1">
      <w:start w:val="1"/>
      <w:numFmt w:val="bullet"/>
      <w:lvlText w:val=""/>
      <w:lvlJc w:val="left"/>
      <w:pPr>
        <w:tabs>
          <w:tab w:val="num" w:pos="2520"/>
        </w:tabs>
        <w:ind w:left="2520" w:hanging="360"/>
      </w:pPr>
      <w:rPr>
        <w:rFonts w:ascii="Wingdings" w:hAnsi="Wingdings" w:hint="default"/>
      </w:rPr>
    </w:lvl>
    <w:lvl w:ilvl="3" w:tplc="C5305D7C" w:tentative="1">
      <w:start w:val="1"/>
      <w:numFmt w:val="bullet"/>
      <w:lvlText w:val=""/>
      <w:lvlJc w:val="left"/>
      <w:pPr>
        <w:tabs>
          <w:tab w:val="num" w:pos="3240"/>
        </w:tabs>
        <w:ind w:left="3240" w:hanging="360"/>
      </w:pPr>
      <w:rPr>
        <w:rFonts w:ascii="Symbol" w:hAnsi="Symbol" w:hint="default"/>
      </w:rPr>
    </w:lvl>
    <w:lvl w:ilvl="4" w:tplc="B71E8F2C" w:tentative="1">
      <w:start w:val="1"/>
      <w:numFmt w:val="bullet"/>
      <w:lvlText w:val="o"/>
      <w:lvlJc w:val="left"/>
      <w:pPr>
        <w:tabs>
          <w:tab w:val="num" w:pos="3960"/>
        </w:tabs>
        <w:ind w:left="3960" w:hanging="360"/>
      </w:pPr>
      <w:rPr>
        <w:rFonts w:ascii="Courier New" w:hAnsi="Courier New" w:hint="default"/>
      </w:rPr>
    </w:lvl>
    <w:lvl w:ilvl="5" w:tplc="375E775A" w:tentative="1">
      <w:start w:val="1"/>
      <w:numFmt w:val="bullet"/>
      <w:lvlText w:val=""/>
      <w:lvlJc w:val="left"/>
      <w:pPr>
        <w:tabs>
          <w:tab w:val="num" w:pos="4680"/>
        </w:tabs>
        <w:ind w:left="4680" w:hanging="360"/>
      </w:pPr>
      <w:rPr>
        <w:rFonts w:ascii="Wingdings" w:hAnsi="Wingdings" w:hint="default"/>
      </w:rPr>
    </w:lvl>
    <w:lvl w:ilvl="6" w:tplc="5456DEC6" w:tentative="1">
      <w:start w:val="1"/>
      <w:numFmt w:val="bullet"/>
      <w:lvlText w:val=""/>
      <w:lvlJc w:val="left"/>
      <w:pPr>
        <w:tabs>
          <w:tab w:val="num" w:pos="5400"/>
        </w:tabs>
        <w:ind w:left="5400" w:hanging="360"/>
      </w:pPr>
      <w:rPr>
        <w:rFonts w:ascii="Symbol" w:hAnsi="Symbol" w:hint="default"/>
      </w:rPr>
    </w:lvl>
    <w:lvl w:ilvl="7" w:tplc="010A5A12" w:tentative="1">
      <w:start w:val="1"/>
      <w:numFmt w:val="bullet"/>
      <w:lvlText w:val="o"/>
      <w:lvlJc w:val="left"/>
      <w:pPr>
        <w:tabs>
          <w:tab w:val="num" w:pos="6120"/>
        </w:tabs>
        <w:ind w:left="6120" w:hanging="360"/>
      </w:pPr>
      <w:rPr>
        <w:rFonts w:ascii="Courier New" w:hAnsi="Courier New" w:hint="default"/>
      </w:rPr>
    </w:lvl>
    <w:lvl w:ilvl="8" w:tplc="E2E0286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0C6968"/>
    <w:multiLevelType w:val="hybridMultilevel"/>
    <w:tmpl w:val="8A28ABD0"/>
    <w:lvl w:ilvl="0" w:tplc="FDE858E2">
      <w:start w:val="1"/>
      <w:numFmt w:val="lowerLetter"/>
      <w:lvlText w:val="(%1)"/>
      <w:lvlJc w:val="left"/>
      <w:pPr>
        <w:tabs>
          <w:tab w:val="num" w:pos="1565"/>
        </w:tabs>
        <w:ind w:left="1565" w:hanging="960"/>
      </w:pPr>
      <w:rPr>
        <w:rFonts w:hint="default"/>
      </w:rPr>
    </w:lvl>
    <w:lvl w:ilvl="1" w:tplc="606C752E">
      <w:start w:val="1"/>
      <w:numFmt w:val="lowerLetter"/>
      <w:lvlText w:val="%2."/>
      <w:lvlJc w:val="left"/>
      <w:pPr>
        <w:tabs>
          <w:tab w:val="num" w:pos="1685"/>
        </w:tabs>
        <w:ind w:left="1685" w:hanging="360"/>
      </w:pPr>
    </w:lvl>
    <w:lvl w:ilvl="2" w:tplc="00148114">
      <w:start w:val="1"/>
      <w:numFmt w:val="lowerRoman"/>
      <w:lvlText w:val="%3."/>
      <w:lvlJc w:val="right"/>
      <w:pPr>
        <w:tabs>
          <w:tab w:val="num" w:pos="2405"/>
        </w:tabs>
        <w:ind w:left="2405" w:hanging="180"/>
      </w:pPr>
    </w:lvl>
    <w:lvl w:ilvl="3" w:tplc="712AED12" w:tentative="1">
      <w:start w:val="1"/>
      <w:numFmt w:val="decimal"/>
      <w:lvlText w:val="%4."/>
      <w:lvlJc w:val="left"/>
      <w:pPr>
        <w:tabs>
          <w:tab w:val="num" w:pos="3125"/>
        </w:tabs>
        <w:ind w:left="3125" w:hanging="360"/>
      </w:pPr>
    </w:lvl>
    <w:lvl w:ilvl="4" w:tplc="8C5E5844" w:tentative="1">
      <w:start w:val="1"/>
      <w:numFmt w:val="lowerLetter"/>
      <w:lvlText w:val="%5."/>
      <w:lvlJc w:val="left"/>
      <w:pPr>
        <w:tabs>
          <w:tab w:val="num" w:pos="3845"/>
        </w:tabs>
        <w:ind w:left="3845" w:hanging="360"/>
      </w:pPr>
    </w:lvl>
    <w:lvl w:ilvl="5" w:tplc="87C87148" w:tentative="1">
      <w:start w:val="1"/>
      <w:numFmt w:val="lowerRoman"/>
      <w:lvlText w:val="%6."/>
      <w:lvlJc w:val="right"/>
      <w:pPr>
        <w:tabs>
          <w:tab w:val="num" w:pos="4565"/>
        </w:tabs>
        <w:ind w:left="4565" w:hanging="180"/>
      </w:pPr>
    </w:lvl>
    <w:lvl w:ilvl="6" w:tplc="64F8ED0A" w:tentative="1">
      <w:start w:val="1"/>
      <w:numFmt w:val="decimal"/>
      <w:lvlText w:val="%7."/>
      <w:lvlJc w:val="left"/>
      <w:pPr>
        <w:tabs>
          <w:tab w:val="num" w:pos="5285"/>
        </w:tabs>
        <w:ind w:left="5285" w:hanging="360"/>
      </w:pPr>
    </w:lvl>
    <w:lvl w:ilvl="7" w:tplc="185CC052" w:tentative="1">
      <w:start w:val="1"/>
      <w:numFmt w:val="lowerLetter"/>
      <w:lvlText w:val="%8."/>
      <w:lvlJc w:val="left"/>
      <w:pPr>
        <w:tabs>
          <w:tab w:val="num" w:pos="6005"/>
        </w:tabs>
        <w:ind w:left="6005" w:hanging="360"/>
      </w:pPr>
    </w:lvl>
    <w:lvl w:ilvl="8" w:tplc="7A3E1242" w:tentative="1">
      <w:start w:val="1"/>
      <w:numFmt w:val="lowerRoman"/>
      <w:lvlText w:val="%9."/>
      <w:lvlJc w:val="right"/>
      <w:pPr>
        <w:tabs>
          <w:tab w:val="num" w:pos="6725"/>
        </w:tabs>
        <w:ind w:left="6725" w:hanging="180"/>
      </w:pPr>
    </w:lvl>
  </w:abstractNum>
  <w:abstractNum w:abstractNumId="14" w15:restartNumberingAfterBreak="0">
    <w:nsid w:val="6BF151E2"/>
    <w:multiLevelType w:val="hybridMultilevel"/>
    <w:tmpl w:val="EEAE1A46"/>
    <w:lvl w:ilvl="0" w:tplc="22DA7C7A">
      <w:start w:val="1"/>
      <w:numFmt w:val="lowerLetter"/>
      <w:lvlText w:val="%1)"/>
      <w:lvlJc w:val="left"/>
      <w:pPr>
        <w:ind w:left="720" w:hanging="360"/>
      </w:pPr>
      <w:rPr>
        <w:rFonts w:hint="default"/>
      </w:rPr>
    </w:lvl>
    <w:lvl w:ilvl="1" w:tplc="B9581428" w:tentative="1">
      <w:start w:val="1"/>
      <w:numFmt w:val="lowerLetter"/>
      <w:lvlText w:val="%2."/>
      <w:lvlJc w:val="left"/>
      <w:pPr>
        <w:ind w:left="1440" w:hanging="360"/>
      </w:pPr>
    </w:lvl>
    <w:lvl w:ilvl="2" w:tplc="86E8E8D8" w:tentative="1">
      <w:start w:val="1"/>
      <w:numFmt w:val="lowerRoman"/>
      <w:lvlText w:val="%3."/>
      <w:lvlJc w:val="right"/>
      <w:pPr>
        <w:ind w:left="2160" w:hanging="180"/>
      </w:pPr>
    </w:lvl>
    <w:lvl w:ilvl="3" w:tplc="345ADFBA" w:tentative="1">
      <w:start w:val="1"/>
      <w:numFmt w:val="decimal"/>
      <w:lvlText w:val="%4."/>
      <w:lvlJc w:val="left"/>
      <w:pPr>
        <w:ind w:left="2880" w:hanging="360"/>
      </w:pPr>
    </w:lvl>
    <w:lvl w:ilvl="4" w:tplc="A3DCC9EE" w:tentative="1">
      <w:start w:val="1"/>
      <w:numFmt w:val="lowerLetter"/>
      <w:lvlText w:val="%5."/>
      <w:lvlJc w:val="left"/>
      <w:pPr>
        <w:ind w:left="3600" w:hanging="360"/>
      </w:pPr>
    </w:lvl>
    <w:lvl w:ilvl="5" w:tplc="630EAC8C" w:tentative="1">
      <w:start w:val="1"/>
      <w:numFmt w:val="lowerRoman"/>
      <w:lvlText w:val="%6."/>
      <w:lvlJc w:val="right"/>
      <w:pPr>
        <w:ind w:left="4320" w:hanging="180"/>
      </w:pPr>
    </w:lvl>
    <w:lvl w:ilvl="6" w:tplc="E8360BCE" w:tentative="1">
      <w:start w:val="1"/>
      <w:numFmt w:val="decimal"/>
      <w:lvlText w:val="%7."/>
      <w:lvlJc w:val="left"/>
      <w:pPr>
        <w:ind w:left="5040" w:hanging="360"/>
      </w:pPr>
    </w:lvl>
    <w:lvl w:ilvl="7" w:tplc="57ACCAFE" w:tentative="1">
      <w:start w:val="1"/>
      <w:numFmt w:val="lowerLetter"/>
      <w:lvlText w:val="%8."/>
      <w:lvlJc w:val="left"/>
      <w:pPr>
        <w:ind w:left="5760" w:hanging="360"/>
      </w:pPr>
    </w:lvl>
    <w:lvl w:ilvl="8" w:tplc="215AF9FE" w:tentative="1">
      <w:start w:val="1"/>
      <w:numFmt w:val="lowerRoman"/>
      <w:lvlText w:val="%9."/>
      <w:lvlJc w:val="right"/>
      <w:pPr>
        <w:ind w:left="6480" w:hanging="180"/>
      </w:pPr>
    </w:lvl>
  </w:abstractNum>
  <w:abstractNum w:abstractNumId="15" w15:restartNumberingAfterBreak="0">
    <w:nsid w:val="741C39D5"/>
    <w:multiLevelType w:val="hybridMultilevel"/>
    <w:tmpl w:val="A63E37CC"/>
    <w:lvl w:ilvl="0" w:tplc="6254A97A">
      <w:start w:val="1"/>
      <w:numFmt w:val="decimal"/>
      <w:lvlText w:val="%1."/>
      <w:lvlJc w:val="left"/>
      <w:pPr>
        <w:ind w:left="720" w:hanging="360"/>
      </w:pPr>
    </w:lvl>
    <w:lvl w:ilvl="1" w:tplc="4D6E0412">
      <w:start w:val="1"/>
      <w:numFmt w:val="lowerLetter"/>
      <w:lvlText w:val="%2."/>
      <w:lvlJc w:val="left"/>
      <w:pPr>
        <w:ind w:left="1080" w:hanging="360"/>
      </w:pPr>
    </w:lvl>
    <w:lvl w:ilvl="2" w:tplc="6C600E12">
      <w:start w:val="1"/>
      <w:numFmt w:val="lowerRoman"/>
      <w:lvlText w:val="%3."/>
      <w:lvlJc w:val="right"/>
      <w:pPr>
        <w:ind w:left="1800" w:hanging="180"/>
      </w:pPr>
    </w:lvl>
    <w:lvl w:ilvl="3" w:tplc="28C0B824">
      <w:start w:val="1"/>
      <w:numFmt w:val="decimal"/>
      <w:lvlText w:val="%4."/>
      <w:lvlJc w:val="left"/>
      <w:pPr>
        <w:ind w:left="2520" w:hanging="360"/>
      </w:pPr>
    </w:lvl>
    <w:lvl w:ilvl="4" w:tplc="C56660D4">
      <w:start w:val="1"/>
      <w:numFmt w:val="lowerLetter"/>
      <w:lvlText w:val="%5."/>
      <w:lvlJc w:val="left"/>
      <w:pPr>
        <w:ind w:left="3240" w:hanging="360"/>
      </w:pPr>
    </w:lvl>
    <w:lvl w:ilvl="5" w:tplc="21F4EB60">
      <w:start w:val="1"/>
      <w:numFmt w:val="lowerRoman"/>
      <w:lvlText w:val="%6."/>
      <w:lvlJc w:val="right"/>
      <w:pPr>
        <w:ind w:left="3960" w:hanging="180"/>
      </w:pPr>
    </w:lvl>
    <w:lvl w:ilvl="6" w:tplc="613495F0">
      <w:start w:val="1"/>
      <w:numFmt w:val="decimal"/>
      <w:lvlText w:val="%7."/>
      <w:lvlJc w:val="left"/>
      <w:pPr>
        <w:ind w:left="4680" w:hanging="360"/>
      </w:pPr>
    </w:lvl>
    <w:lvl w:ilvl="7" w:tplc="AAA2B280" w:tentative="1">
      <w:start w:val="1"/>
      <w:numFmt w:val="lowerLetter"/>
      <w:lvlText w:val="%8."/>
      <w:lvlJc w:val="left"/>
      <w:pPr>
        <w:ind w:left="5400" w:hanging="360"/>
      </w:pPr>
    </w:lvl>
    <w:lvl w:ilvl="8" w:tplc="51A47A7E" w:tentative="1">
      <w:start w:val="1"/>
      <w:numFmt w:val="lowerRoman"/>
      <w:lvlText w:val="%9."/>
      <w:lvlJc w:val="right"/>
      <w:pPr>
        <w:ind w:left="6120" w:hanging="180"/>
      </w:pPr>
    </w:lvl>
  </w:abstractNum>
  <w:abstractNum w:abstractNumId="16" w15:restartNumberingAfterBreak="0">
    <w:nsid w:val="7E1C571A"/>
    <w:multiLevelType w:val="hybridMultilevel"/>
    <w:tmpl w:val="526A0922"/>
    <w:lvl w:ilvl="0" w:tplc="5E5A1166">
      <w:start w:val="1"/>
      <w:numFmt w:val="lowerLetter"/>
      <w:lvlText w:val="(%1)"/>
      <w:lvlJc w:val="left"/>
      <w:pPr>
        <w:tabs>
          <w:tab w:val="num" w:pos="1440"/>
        </w:tabs>
        <w:ind w:left="1440" w:hanging="720"/>
      </w:pPr>
      <w:rPr>
        <w:rFonts w:hint="default"/>
      </w:rPr>
    </w:lvl>
    <w:lvl w:ilvl="1" w:tplc="E2A6BA8E" w:tentative="1">
      <w:start w:val="1"/>
      <w:numFmt w:val="lowerLetter"/>
      <w:lvlText w:val="%2."/>
      <w:lvlJc w:val="left"/>
      <w:pPr>
        <w:tabs>
          <w:tab w:val="num" w:pos="1800"/>
        </w:tabs>
        <w:ind w:left="1800" w:hanging="360"/>
      </w:pPr>
    </w:lvl>
    <w:lvl w:ilvl="2" w:tplc="879279AE" w:tentative="1">
      <w:start w:val="1"/>
      <w:numFmt w:val="lowerRoman"/>
      <w:lvlText w:val="%3."/>
      <w:lvlJc w:val="right"/>
      <w:pPr>
        <w:tabs>
          <w:tab w:val="num" w:pos="2520"/>
        </w:tabs>
        <w:ind w:left="2520" w:hanging="180"/>
      </w:pPr>
    </w:lvl>
    <w:lvl w:ilvl="3" w:tplc="7780D34A" w:tentative="1">
      <w:start w:val="1"/>
      <w:numFmt w:val="decimal"/>
      <w:lvlText w:val="%4."/>
      <w:lvlJc w:val="left"/>
      <w:pPr>
        <w:tabs>
          <w:tab w:val="num" w:pos="3240"/>
        </w:tabs>
        <w:ind w:left="3240" w:hanging="360"/>
      </w:pPr>
    </w:lvl>
    <w:lvl w:ilvl="4" w:tplc="607CED46" w:tentative="1">
      <w:start w:val="1"/>
      <w:numFmt w:val="lowerLetter"/>
      <w:lvlText w:val="%5."/>
      <w:lvlJc w:val="left"/>
      <w:pPr>
        <w:tabs>
          <w:tab w:val="num" w:pos="3960"/>
        </w:tabs>
        <w:ind w:left="3960" w:hanging="360"/>
      </w:pPr>
    </w:lvl>
    <w:lvl w:ilvl="5" w:tplc="3FC850BA" w:tentative="1">
      <w:start w:val="1"/>
      <w:numFmt w:val="lowerRoman"/>
      <w:lvlText w:val="%6."/>
      <w:lvlJc w:val="right"/>
      <w:pPr>
        <w:tabs>
          <w:tab w:val="num" w:pos="4680"/>
        </w:tabs>
        <w:ind w:left="4680" w:hanging="180"/>
      </w:pPr>
    </w:lvl>
    <w:lvl w:ilvl="6" w:tplc="77461544" w:tentative="1">
      <w:start w:val="1"/>
      <w:numFmt w:val="decimal"/>
      <w:lvlText w:val="%7."/>
      <w:lvlJc w:val="left"/>
      <w:pPr>
        <w:tabs>
          <w:tab w:val="num" w:pos="5400"/>
        </w:tabs>
        <w:ind w:left="5400" w:hanging="360"/>
      </w:pPr>
    </w:lvl>
    <w:lvl w:ilvl="7" w:tplc="357A13DC" w:tentative="1">
      <w:start w:val="1"/>
      <w:numFmt w:val="lowerLetter"/>
      <w:lvlText w:val="%8."/>
      <w:lvlJc w:val="left"/>
      <w:pPr>
        <w:tabs>
          <w:tab w:val="num" w:pos="6120"/>
        </w:tabs>
        <w:ind w:left="6120" w:hanging="360"/>
      </w:pPr>
    </w:lvl>
    <w:lvl w:ilvl="8" w:tplc="220C83C6" w:tentative="1">
      <w:start w:val="1"/>
      <w:numFmt w:val="lowerRoman"/>
      <w:lvlText w:val="%9."/>
      <w:lvlJc w:val="right"/>
      <w:pPr>
        <w:tabs>
          <w:tab w:val="num" w:pos="6840"/>
        </w:tabs>
        <w:ind w:left="6840" w:hanging="180"/>
      </w:pPr>
    </w:lvl>
  </w:abstractNum>
  <w:abstractNum w:abstractNumId="17" w15:restartNumberingAfterBreak="0">
    <w:nsid w:val="7EB549E1"/>
    <w:multiLevelType w:val="hybridMultilevel"/>
    <w:tmpl w:val="03065CD4"/>
    <w:lvl w:ilvl="0" w:tplc="7960FDEA">
      <w:start w:val="1"/>
      <w:numFmt w:val="bullet"/>
      <w:lvlText w:val="o"/>
      <w:lvlJc w:val="left"/>
      <w:pPr>
        <w:tabs>
          <w:tab w:val="num" w:pos="360"/>
        </w:tabs>
        <w:ind w:left="360" w:hanging="360"/>
      </w:pPr>
      <w:rPr>
        <w:rFonts w:ascii="Courier New" w:hAnsi="Courier New" w:cs="Courier New" w:hint="default"/>
      </w:rPr>
    </w:lvl>
    <w:lvl w:ilvl="1" w:tplc="80D4ED1E" w:tentative="1">
      <w:start w:val="1"/>
      <w:numFmt w:val="bullet"/>
      <w:lvlText w:val="o"/>
      <w:lvlJc w:val="left"/>
      <w:pPr>
        <w:tabs>
          <w:tab w:val="num" w:pos="1080"/>
        </w:tabs>
        <w:ind w:left="1080" w:hanging="360"/>
      </w:pPr>
      <w:rPr>
        <w:rFonts w:ascii="Courier New" w:hAnsi="Courier New" w:cs="Courier New" w:hint="default"/>
      </w:rPr>
    </w:lvl>
    <w:lvl w:ilvl="2" w:tplc="3C725CEA" w:tentative="1">
      <w:start w:val="1"/>
      <w:numFmt w:val="bullet"/>
      <w:lvlText w:val=""/>
      <w:lvlJc w:val="left"/>
      <w:pPr>
        <w:tabs>
          <w:tab w:val="num" w:pos="1800"/>
        </w:tabs>
        <w:ind w:left="1800" w:hanging="360"/>
      </w:pPr>
      <w:rPr>
        <w:rFonts w:ascii="Wingdings" w:hAnsi="Wingdings" w:hint="default"/>
      </w:rPr>
    </w:lvl>
    <w:lvl w:ilvl="3" w:tplc="EF0E81EC" w:tentative="1">
      <w:start w:val="1"/>
      <w:numFmt w:val="bullet"/>
      <w:lvlText w:val=""/>
      <w:lvlJc w:val="left"/>
      <w:pPr>
        <w:tabs>
          <w:tab w:val="num" w:pos="2520"/>
        </w:tabs>
        <w:ind w:left="2520" w:hanging="360"/>
      </w:pPr>
      <w:rPr>
        <w:rFonts w:ascii="Symbol" w:hAnsi="Symbol" w:hint="default"/>
      </w:rPr>
    </w:lvl>
    <w:lvl w:ilvl="4" w:tplc="98E4EE7E" w:tentative="1">
      <w:start w:val="1"/>
      <w:numFmt w:val="bullet"/>
      <w:lvlText w:val="o"/>
      <w:lvlJc w:val="left"/>
      <w:pPr>
        <w:tabs>
          <w:tab w:val="num" w:pos="3240"/>
        </w:tabs>
        <w:ind w:left="3240" w:hanging="360"/>
      </w:pPr>
      <w:rPr>
        <w:rFonts w:ascii="Courier New" w:hAnsi="Courier New" w:cs="Courier New" w:hint="default"/>
      </w:rPr>
    </w:lvl>
    <w:lvl w:ilvl="5" w:tplc="14E60C7C" w:tentative="1">
      <w:start w:val="1"/>
      <w:numFmt w:val="bullet"/>
      <w:lvlText w:val=""/>
      <w:lvlJc w:val="left"/>
      <w:pPr>
        <w:tabs>
          <w:tab w:val="num" w:pos="3960"/>
        </w:tabs>
        <w:ind w:left="3960" w:hanging="360"/>
      </w:pPr>
      <w:rPr>
        <w:rFonts w:ascii="Wingdings" w:hAnsi="Wingdings" w:hint="default"/>
      </w:rPr>
    </w:lvl>
    <w:lvl w:ilvl="6" w:tplc="57ACE0B8" w:tentative="1">
      <w:start w:val="1"/>
      <w:numFmt w:val="bullet"/>
      <w:lvlText w:val=""/>
      <w:lvlJc w:val="left"/>
      <w:pPr>
        <w:tabs>
          <w:tab w:val="num" w:pos="4680"/>
        </w:tabs>
        <w:ind w:left="4680" w:hanging="360"/>
      </w:pPr>
      <w:rPr>
        <w:rFonts w:ascii="Symbol" w:hAnsi="Symbol" w:hint="default"/>
      </w:rPr>
    </w:lvl>
    <w:lvl w:ilvl="7" w:tplc="70BA222E" w:tentative="1">
      <w:start w:val="1"/>
      <w:numFmt w:val="bullet"/>
      <w:lvlText w:val="o"/>
      <w:lvlJc w:val="left"/>
      <w:pPr>
        <w:tabs>
          <w:tab w:val="num" w:pos="5400"/>
        </w:tabs>
        <w:ind w:left="5400" w:hanging="360"/>
      </w:pPr>
      <w:rPr>
        <w:rFonts w:ascii="Courier New" w:hAnsi="Courier New" w:cs="Courier New" w:hint="default"/>
      </w:rPr>
    </w:lvl>
    <w:lvl w:ilvl="8" w:tplc="BE9871F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900706"/>
    <w:multiLevelType w:val="multilevel"/>
    <w:tmpl w:val="A90CD8C0"/>
    <w:lvl w:ilvl="0">
      <w:start w:val="1"/>
      <w:numFmt w:val="lowerLetter"/>
      <w:lvlText w:val="%1)"/>
      <w:lvlJc w:val="left"/>
      <w:pPr>
        <w:ind w:left="1080" w:hanging="360"/>
      </w:pPr>
      <w:rPr>
        <w:rFonts w:hint="default"/>
      </w:rPr>
    </w:lvl>
    <w:lvl w:ilvl="1">
      <w:start w:val="1"/>
      <w:numFmt w:val="lowerRoman"/>
      <w:lvlText w:val="%2."/>
      <w:lvlJc w:val="right"/>
      <w:pPr>
        <w:ind w:left="153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ascii="Arial" w:eastAsia="Times New Roman" w:hAnsi="Arial" w:cs="Times New Roman"/>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84485746">
    <w:abstractNumId w:val="13"/>
  </w:num>
  <w:num w:numId="2" w16cid:durableId="1244218896">
    <w:abstractNumId w:val="1"/>
  </w:num>
  <w:num w:numId="3" w16cid:durableId="1649629892">
    <w:abstractNumId w:val="16"/>
  </w:num>
  <w:num w:numId="4" w16cid:durableId="601841763">
    <w:abstractNumId w:val="9"/>
  </w:num>
  <w:num w:numId="5" w16cid:durableId="1401908772">
    <w:abstractNumId w:val="2"/>
  </w:num>
  <w:num w:numId="6" w16cid:durableId="713694932">
    <w:abstractNumId w:val="12"/>
  </w:num>
  <w:num w:numId="7" w16cid:durableId="1834180234">
    <w:abstractNumId w:val="17"/>
  </w:num>
  <w:num w:numId="8" w16cid:durableId="1698505732">
    <w:abstractNumId w:val="11"/>
  </w:num>
  <w:num w:numId="9" w16cid:durableId="908734193">
    <w:abstractNumId w:val="4"/>
  </w:num>
  <w:num w:numId="10" w16cid:durableId="199780186">
    <w:abstractNumId w:val="18"/>
  </w:num>
  <w:num w:numId="11" w16cid:durableId="1257326315">
    <w:abstractNumId w:val="14"/>
  </w:num>
  <w:num w:numId="12" w16cid:durableId="940844648">
    <w:abstractNumId w:val="6"/>
  </w:num>
  <w:num w:numId="13" w16cid:durableId="585312650">
    <w:abstractNumId w:val="7"/>
  </w:num>
  <w:num w:numId="14" w16cid:durableId="1324552375">
    <w:abstractNumId w:val="10"/>
  </w:num>
  <w:num w:numId="15" w16cid:durableId="2078894392">
    <w:abstractNumId w:val="0"/>
  </w:num>
  <w:num w:numId="16" w16cid:durableId="1438869267">
    <w:abstractNumId w:val="3"/>
  </w:num>
  <w:num w:numId="17" w16cid:durableId="37975487">
    <w:abstractNumId w:val="15"/>
  </w:num>
  <w:num w:numId="18" w16cid:durableId="468211090">
    <w:abstractNumId w:val="5"/>
  </w:num>
  <w:num w:numId="19" w16cid:durableId="5645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02AB2"/>
    <w:rsid w:val="000246D2"/>
    <w:rsid w:val="00037712"/>
    <w:rsid w:val="000742F3"/>
    <w:rsid w:val="000B1DDD"/>
    <w:rsid w:val="000C1F79"/>
    <w:rsid w:val="000D085E"/>
    <w:rsid w:val="000D5005"/>
    <w:rsid w:val="000D7672"/>
    <w:rsid w:val="00105450"/>
    <w:rsid w:val="00115E4B"/>
    <w:rsid w:val="00165BE5"/>
    <w:rsid w:val="001758AC"/>
    <w:rsid w:val="00187D56"/>
    <w:rsid w:val="00193866"/>
    <w:rsid w:val="001D23D2"/>
    <w:rsid w:val="001E586D"/>
    <w:rsid w:val="002167E5"/>
    <w:rsid w:val="00245853"/>
    <w:rsid w:val="002538FB"/>
    <w:rsid w:val="00261FE9"/>
    <w:rsid w:val="00266586"/>
    <w:rsid w:val="00273D91"/>
    <w:rsid w:val="00273E3C"/>
    <w:rsid w:val="00277CDB"/>
    <w:rsid w:val="00291E01"/>
    <w:rsid w:val="002C0114"/>
    <w:rsid w:val="00303FAD"/>
    <w:rsid w:val="00307123"/>
    <w:rsid w:val="0032536F"/>
    <w:rsid w:val="0035663E"/>
    <w:rsid w:val="003911AE"/>
    <w:rsid w:val="003B0A0F"/>
    <w:rsid w:val="003C4781"/>
    <w:rsid w:val="003E32B7"/>
    <w:rsid w:val="003F0F52"/>
    <w:rsid w:val="003F4E37"/>
    <w:rsid w:val="004170B5"/>
    <w:rsid w:val="00421D79"/>
    <w:rsid w:val="0044790E"/>
    <w:rsid w:val="00460866"/>
    <w:rsid w:val="00474F59"/>
    <w:rsid w:val="00494071"/>
    <w:rsid w:val="004A24B1"/>
    <w:rsid w:val="004B6581"/>
    <w:rsid w:val="004F1833"/>
    <w:rsid w:val="00512DBE"/>
    <w:rsid w:val="00537DA9"/>
    <w:rsid w:val="005534DC"/>
    <w:rsid w:val="00556BBF"/>
    <w:rsid w:val="00566C04"/>
    <w:rsid w:val="005813AA"/>
    <w:rsid w:val="00586192"/>
    <w:rsid w:val="005B5CFC"/>
    <w:rsid w:val="005C4E55"/>
    <w:rsid w:val="005F78EA"/>
    <w:rsid w:val="00600799"/>
    <w:rsid w:val="00617FFB"/>
    <w:rsid w:val="0062087B"/>
    <w:rsid w:val="00620CFE"/>
    <w:rsid w:val="00625CEA"/>
    <w:rsid w:val="00627F5C"/>
    <w:rsid w:val="00631780"/>
    <w:rsid w:val="00647504"/>
    <w:rsid w:val="00681327"/>
    <w:rsid w:val="006863CF"/>
    <w:rsid w:val="006B7348"/>
    <w:rsid w:val="006C5AF1"/>
    <w:rsid w:val="007046A0"/>
    <w:rsid w:val="0071506E"/>
    <w:rsid w:val="007153EA"/>
    <w:rsid w:val="0073116F"/>
    <w:rsid w:val="00740EFB"/>
    <w:rsid w:val="00746179"/>
    <w:rsid w:val="00756F80"/>
    <w:rsid w:val="00760BDA"/>
    <w:rsid w:val="00764B73"/>
    <w:rsid w:val="0076645F"/>
    <w:rsid w:val="00772067"/>
    <w:rsid w:val="00776087"/>
    <w:rsid w:val="00776112"/>
    <w:rsid w:val="0078493C"/>
    <w:rsid w:val="00784AF9"/>
    <w:rsid w:val="00793316"/>
    <w:rsid w:val="00793D75"/>
    <w:rsid w:val="00794DD1"/>
    <w:rsid w:val="007A166F"/>
    <w:rsid w:val="007B1C32"/>
    <w:rsid w:val="007E4BAE"/>
    <w:rsid w:val="007E785E"/>
    <w:rsid w:val="007F3EC7"/>
    <w:rsid w:val="00874558"/>
    <w:rsid w:val="00876167"/>
    <w:rsid w:val="00887D0B"/>
    <w:rsid w:val="008C7109"/>
    <w:rsid w:val="008E2058"/>
    <w:rsid w:val="008E5461"/>
    <w:rsid w:val="008F2118"/>
    <w:rsid w:val="00905A49"/>
    <w:rsid w:val="00941576"/>
    <w:rsid w:val="009426FB"/>
    <w:rsid w:val="009524E2"/>
    <w:rsid w:val="00954110"/>
    <w:rsid w:val="00963714"/>
    <w:rsid w:val="009F1166"/>
    <w:rsid w:val="009F4082"/>
    <w:rsid w:val="00A20423"/>
    <w:rsid w:val="00A2484D"/>
    <w:rsid w:val="00A36C27"/>
    <w:rsid w:val="00A37B0D"/>
    <w:rsid w:val="00A4571E"/>
    <w:rsid w:val="00A7335A"/>
    <w:rsid w:val="00A73E32"/>
    <w:rsid w:val="00A86B90"/>
    <w:rsid w:val="00AA4EEE"/>
    <w:rsid w:val="00AB0FB5"/>
    <w:rsid w:val="00AB1A78"/>
    <w:rsid w:val="00AB7226"/>
    <w:rsid w:val="00AC2699"/>
    <w:rsid w:val="00AC6975"/>
    <w:rsid w:val="00AD0D92"/>
    <w:rsid w:val="00AD56EF"/>
    <w:rsid w:val="00AF79B5"/>
    <w:rsid w:val="00B07825"/>
    <w:rsid w:val="00B119D1"/>
    <w:rsid w:val="00B373AA"/>
    <w:rsid w:val="00B53C37"/>
    <w:rsid w:val="00B811EB"/>
    <w:rsid w:val="00B9308F"/>
    <w:rsid w:val="00BA4754"/>
    <w:rsid w:val="00BA4C9F"/>
    <w:rsid w:val="00BC33BC"/>
    <w:rsid w:val="00BD4ADA"/>
    <w:rsid w:val="00C22427"/>
    <w:rsid w:val="00C272DC"/>
    <w:rsid w:val="00C37C5B"/>
    <w:rsid w:val="00C7095E"/>
    <w:rsid w:val="00C80D46"/>
    <w:rsid w:val="00C83F91"/>
    <w:rsid w:val="00C96144"/>
    <w:rsid w:val="00CB490D"/>
    <w:rsid w:val="00CC54F2"/>
    <w:rsid w:val="00CF0205"/>
    <w:rsid w:val="00CF4134"/>
    <w:rsid w:val="00D03E93"/>
    <w:rsid w:val="00D06F29"/>
    <w:rsid w:val="00D117FC"/>
    <w:rsid w:val="00D31614"/>
    <w:rsid w:val="00D36072"/>
    <w:rsid w:val="00D82F2D"/>
    <w:rsid w:val="00D839E8"/>
    <w:rsid w:val="00D85010"/>
    <w:rsid w:val="00D87D06"/>
    <w:rsid w:val="00D91D01"/>
    <w:rsid w:val="00DA31A8"/>
    <w:rsid w:val="00DA6738"/>
    <w:rsid w:val="00DA6A57"/>
    <w:rsid w:val="00DB4676"/>
    <w:rsid w:val="00DD2191"/>
    <w:rsid w:val="00DD246D"/>
    <w:rsid w:val="00DD64B8"/>
    <w:rsid w:val="00DF15D4"/>
    <w:rsid w:val="00E13005"/>
    <w:rsid w:val="00E32DBC"/>
    <w:rsid w:val="00E46360"/>
    <w:rsid w:val="00E65B3C"/>
    <w:rsid w:val="00E86272"/>
    <w:rsid w:val="00EA2F06"/>
    <w:rsid w:val="00EB48EB"/>
    <w:rsid w:val="00EC5ED7"/>
    <w:rsid w:val="00EF3FE7"/>
    <w:rsid w:val="00F06C07"/>
    <w:rsid w:val="00F31220"/>
    <w:rsid w:val="00F32E6D"/>
    <w:rsid w:val="00F34003"/>
    <w:rsid w:val="00F45ACF"/>
    <w:rsid w:val="00F53A2F"/>
    <w:rsid w:val="00F65D2D"/>
    <w:rsid w:val="00F7208D"/>
    <w:rsid w:val="00F73662"/>
    <w:rsid w:val="00F73DA0"/>
    <w:rsid w:val="00F80378"/>
    <w:rsid w:val="00F81D93"/>
    <w:rsid w:val="00F84114"/>
    <w:rsid w:val="00F9528E"/>
    <w:rsid w:val="00FA2C5B"/>
    <w:rsid w:val="00FA6358"/>
    <w:rsid w:val="00FB2543"/>
    <w:rsid w:val="00FE52B5"/>
    <w:rsid w:val="00FE58F6"/>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9029E"/>
  <w15:chartTrackingRefBased/>
  <w15:docId w15:val="{0D561A6D-F16C-4764-A2AF-B40E942C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link w:val="Heading2Char"/>
    <w:semiHidden/>
    <w:unhideWhenUsed/>
    <w:qFormat/>
    <w:rsid w:val="00D8501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625CEA"/>
    <w:rPr>
      <w:rFonts w:ascii="Tahoma" w:hAnsi="Tahoma" w:cs="Tahoma"/>
      <w:sz w:val="16"/>
      <w:szCs w:val="16"/>
    </w:rPr>
  </w:style>
  <w:style w:type="paragraph" w:customStyle="1" w:styleId="Default">
    <w:name w:val="Default"/>
    <w:rsid w:val="00D8501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85010"/>
    <w:pPr>
      <w:ind w:left="720"/>
    </w:pPr>
  </w:style>
  <w:style w:type="character" w:customStyle="1" w:styleId="Heading2Char">
    <w:name w:val="Heading 2 Char"/>
    <w:link w:val="Heading2"/>
    <w:semiHidden/>
    <w:rsid w:val="00D85010"/>
    <w:rPr>
      <w:rFonts w:ascii="Cambria" w:eastAsia="Times New Roman" w:hAnsi="Cambria" w:cs="Times New Roman"/>
      <w:b/>
      <w:bCs/>
      <w:i/>
      <w:iCs/>
      <w:sz w:val="28"/>
      <w:szCs w:val="28"/>
    </w:rPr>
  </w:style>
  <w:style w:type="character" w:styleId="CommentReference">
    <w:name w:val="annotation reference"/>
    <w:rsid w:val="00776087"/>
    <w:rPr>
      <w:sz w:val="16"/>
      <w:szCs w:val="16"/>
    </w:rPr>
  </w:style>
  <w:style w:type="paragraph" w:styleId="CommentText">
    <w:name w:val="annotation text"/>
    <w:basedOn w:val="Normal"/>
    <w:link w:val="CommentTextChar"/>
    <w:rsid w:val="00776087"/>
    <w:rPr>
      <w:sz w:val="20"/>
      <w:szCs w:val="20"/>
    </w:rPr>
  </w:style>
  <w:style w:type="character" w:customStyle="1" w:styleId="CommentTextChar">
    <w:name w:val="Comment Text Char"/>
    <w:basedOn w:val="DefaultParagraphFont"/>
    <w:link w:val="CommentText"/>
    <w:rsid w:val="00776087"/>
  </w:style>
  <w:style w:type="paragraph" w:styleId="CommentSubject">
    <w:name w:val="annotation subject"/>
    <w:basedOn w:val="CommentText"/>
    <w:next w:val="CommentText"/>
    <w:link w:val="CommentSubjectChar"/>
    <w:rsid w:val="00776087"/>
    <w:rPr>
      <w:b/>
      <w:bCs/>
    </w:rPr>
  </w:style>
  <w:style w:type="character" w:customStyle="1" w:styleId="CommentSubjectChar">
    <w:name w:val="Comment Subject Char"/>
    <w:link w:val="CommentSubject"/>
    <w:rsid w:val="00776087"/>
    <w:rPr>
      <w:b/>
      <w:bCs/>
    </w:rPr>
  </w:style>
  <w:style w:type="table" w:styleId="TableGrid">
    <w:name w:val="Table Grid"/>
    <w:basedOn w:val="TableNormal"/>
    <w:rsid w:val="0074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813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13AA"/>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3F0F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1EC3-5C4F-4EBA-8C27-FB3234AC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2392</Words>
  <Characters>12468</Characters>
  <Application>Microsoft Office Word</Application>
  <DocSecurity>0</DocSecurity>
  <Lines>291</Lines>
  <Paragraphs>88</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11</cp:revision>
  <cp:lastPrinted>2016-05-06T15:59:00Z</cp:lastPrinted>
  <dcterms:created xsi:type="dcterms:W3CDTF">2025-05-16T21:52:00Z</dcterms:created>
  <dcterms:modified xsi:type="dcterms:W3CDTF">2025-05-20T20:14:00Z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4c0deddf-cc01-4902-82c4-9d8988865b65</vt:lpwstr>
  </property>
</Properties>
</file>